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F04" w:rsidRDefault="003C4F04" w:rsidP="003C4F04">
      <w:pPr>
        <w:widowControl w:val="0"/>
        <w:spacing w:after="40" w:line="300" w:lineRule="auto"/>
        <w:rPr>
          <w:rFonts w:ascii="Franklin Gothic Book" w:hAnsi="Franklin Gothic Book"/>
          <w:szCs w:val="24"/>
        </w:rPr>
      </w:pPr>
      <w:r w:rsidRPr="00F708CE">
        <w:rPr>
          <w:rFonts w:ascii="Franklin Gothic Book" w:hAnsi="Franklin Gothic Book"/>
          <w:szCs w:val="24"/>
        </w:rPr>
        <w:t xml:space="preserve">Zeit </w:t>
      </w:r>
      <w:r>
        <w:rPr>
          <w:rFonts w:ascii="Franklin Gothic Book" w:hAnsi="Franklin Gothic Book"/>
          <w:szCs w:val="24"/>
        </w:rPr>
        <w:t xml:space="preserve">– die hat man hier im Überfluss: </w:t>
      </w:r>
      <w:r w:rsidRPr="00F708CE">
        <w:rPr>
          <w:rFonts w:ascii="Franklin Gothic Book" w:hAnsi="Franklin Gothic Book"/>
          <w:szCs w:val="24"/>
        </w:rPr>
        <w:t xml:space="preserve">zum </w:t>
      </w:r>
      <w:r>
        <w:rPr>
          <w:rFonts w:ascii="Franklin Gothic Book" w:hAnsi="Franklin Gothic Book"/>
          <w:szCs w:val="24"/>
        </w:rPr>
        <w:t>Chillen</w:t>
      </w:r>
      <w:r w:rsidRPr="00F708CE">
        <w:rPr>
          <w:rFonts w:ascii="Franklin Gothic Book" w:hAnsi="Franklin Gothic Book"/>
          <w:szCs w:val="24"/>
        </w:rPr>
        <w:t xml:space="preserve">, für Gott, </w:t>
      </w:r>
      <w:r>
        <w:rPr>
          <w:rFonts w:ascii="Franklin Gothic Book" w:hAnsi="Franklin Gothic Book"/>
          <w:szCs w:val="24"/>
        </w:rPr>
        <w:t>für Spaß und Action –</w:t>
      </w:r>
      <w:r w:rsidRPr="00F708CE">
        <w:rPr>
          <w:rFonts w:ascii="Franklin Gothic Book" w:hAnsi="Franklin Gothic Book"/>
          <w:szCs w:val="24"/>
        </w:rPr>
        <w:t xml:space="preserve"> </w:t>
      </w:r>
      <w:r>
        <w:rPr>
          <w:rFonts w:ascii="Franklin Gothic Book" w:hAnsi="Franklin Gothic Book"/>
          <w:szCs w:val="24"/>
        </w:rPr>
        <w:t>kurz: für ein entspanntes Miteinander.</w:t>
      </w:r>
    </w:p>
    <w:p w:rsidR="003C4F04" w:rsidRDefault="003C4F04" w:rsidP="003C4F04">
      <w:pPr>
        <w:widowControl w:val="0"/>
        <w:spacing w:after="40" w:line="300" w:lineRule="auto"/>
        <w:rPr>
          <w:rFonts w:ascii="Franklin Gothic Book" w:hAnsi="Franklin Gothic Book"/>
          <w:szCs w:val="24"/>
        </w:rPr>
      </w:pPr>
      <w:r w:rsidRPr="00F708CE">
        <w:rPr>
          <w:rFonts w:ascii="Franklin Gothic Book" w:hAnsi="Franklin Gothic Book"/>
          <w:szCs w:val="24"/>
        </w:rPr>
        <w:t xml:space="preserve">Ralligen </w:t>
      </w:r>
      <w:r>
        <w:rPr>
          <w:rFonts w:ascii="Franklin Gothic Book" w:hAnsi="Franklin Gothic Book"/>
          <w:szCs w:val="24"/>
        </w:rPr>
        <w:t>ist</w:t>
      </w:r>
      <w:r w:rsidRPr="00F708CE">
        <w:rPr>
          <w:rFonts w:ascii="Franklin Gothic Book" w:hAnsi="Franklin Gothic Book"/>
          <w:szCs w:val="24"/>
        </w:rPr>
        <w:t xml:space="preserve"> ein gotisches Landgut in ca. 650 m Höhe</w:t>
      </w:r>
      <w:r w:rsidR="00F52BAB">
        <w:rPr>
          <w:rFonts w:ascii="Franklin Gothic Book" w:hAnsi="Franklin Gothic Book"/>
          <w:szCs w:val="24"/>
        </w:rPr>
        <w:t>,</w:t>
      </w:r>
      <w:r w:rsidRPr="00F708CE">
        <w:rPr>
          <w:rFonts w:ascii="Franklin Gothic Book" w:hAnsi="Franklin Gothic Book"/>
          <w:szCs w:val="24"/>
        </w:rPr>
        <w:t xml:space="preserve"> </w:t>
      </w:r>
      <w:r w:rsidR="00C602E9" w:rsidRPr="00F708CE">
        <w:rPr>
          <w:rFonts w:ascii="Franklin Gothic Book" w:hAnsi="Franklin Gothic Book"/>
          <w:szCs w:val="24"/>
        </w:rPr>
        <w:t xml:space="preserve">mit eigenem Seegrundstück, </w:t>
      </w:r>
      <w:r w:rsidRPr="00F708CE">
        <w:rPr>
          <w:rFonts w:ascii="Franklin Gothic Book" w:hAnsi="Franklin Gothic Book"/>
          <w:szCs w:val="24"/>
        </w:rPr>
        <w:t>direkt am Thunersee</w:t>
      </w:r>
      <w:r>
        <w:rPr>
          <w:rFonts w:ascii="Franklin Gothic Book" w:hAnsi="Franklin Gothic Book"/>
          <w:szCs w:val="24"/>
        </w:rPr>
        <w:t>,</w:t>
      </w:r>
      <w:r w:rsidRPr="00F708CE">
        <w:rPr>
          <w:rFonts w:ascii="Franklin Gothic Book" w:hAnsi="Franklin Gothic Book"/>
          <w:szCs w:val="24"/>
        </w:rPr>
        <w:t xml:space="preserve"> im Berner Oberland, dem Herzen der Schweiz. </w:t>
      </w:r>
    </w:p>
    <w:p w:rsidR="003C4F04" w:rsidRDefault="003C4F04" w:rsidP="003C4F04">
      <w:pPr>
        <w:widowControl w:val="0"/>
        <w:spacing w:after="40" w:line="300" w:lineRule="auto"/>
        <w:rPr>
          <w:rFonts w:ascii="Franklin Gothic Book" w:hAnsi="Franklin Gothic Book"/>
          <w:szCs w:val="24"/>
        </w:rPr>
      </w:pPr>
      <w:r w:rsidRPr="00F708CE">
        <w:rPr>
          <w:rFonts w:ascii="Franklin Gothic Book" w:hAnsi="Franklin Gothic Book"/>
          <w:szCs w:val="24"/>
        </w:rPr>
        <w:t xml:space="preserve">Die Schweizer Brüder der ev. Christusträger-Kommunität </w:t>
      </w:r>
      <w:r>
        <w:rPr>
          <w:rFonts w:ascii="Franklin Gothic Book" w:hAnsi="Franklin Gothic Book"/>
          <w:szCs w:val="24"/>
        </w:rPr>
        <w:t>kümmern sich liebevoll um ihre</w:t>
      </w:r>
      <w:r w:rsidRPr="00F708CE">
        <w:rPr>
          <w:rFonts w:ascii="Franklin Gothic Book" w:hAnsi="Franklin Gothic Book"/>
          <w:szCs w:val="24"/>
        </w:rPr>
        <w:t xml:space="preserve"> Gäste</w:t>
      </w:r>
      <w:r>
        <w:rPr>
          <w:rFonts w:ascii="Franklin Gothic Book" w:hAnsi="Franklin Gothic Book"/>
          <w:szCs w:val="24"/>
        </w:rPr>
        <w:t xml:space="preserve"> und verwöhnen diese – kulinarisch wie geistlich</w:t>
      </w:r>
      <w:r w:rsidRPr="00F708CE">
        <w:rPr>
          <w:rFonts w:ascii="Franklin Gothic Book" w:hAnsi="Franklin Gothic Book"/>
          <w:szCs w:val="24"/>
        </w:rPr>
        <w:t xml:space="preserve">. </w:t>
      </w:r>
    </w:p>
    <w:p w:rsidR="003C4F04" w:rsidRDefault="003C4F04" w:rsidP="003C4F04">
      <w:pPr>
        <w:widowControl w:val="0"/>
        <w:spacing w:after="40" w:line="300" w:lineRule="auto"/>
        <w:rPr>
          <w:rFonts w:ascii="Franklin Gothic Book" w:hAnsi="Franklin Gothic Book"/>
          <w:szCs w:val="24"/>
        </w:rPr>
      </w:pPr>
      <w:r>
        <w:rPr>
          <w:rFonts w:ascii="Franklin Gothic Book" w:hAnsi="Franklin Gothic Book"/>
          <w:szCs w:val="24"/>
        </w:rPr>
        <w:t xml:space="preserve">Die direkte Umgebung – mit </w:t>
      </w:r>
      <w:r w:rsidRPr="00F708CE">
        <w:rPr>
          <w:rFonts w:ascii="Franklin Gothic Book" w:hAnsi="Franklin Gothic Book"/>
          <w:szCs w:val="24"/>
        </w:rPr>
        <w:t>Wiesen, Bänke</w:t>
      </w:r>
      <w:r>
        <w:rPr>
          <w:rFonts w:ascii="Franklin Gothic Book" w:hAnsi="Franklin Gothic Book"/>
          <w:szCs w:val="24"/>
        </w:rPr>
        <w:t>n</w:t>
      </w:r>
      <w:r w:rsidRPr="00F708CE">
        <w:rPr>
          <w:rFonts w:ascii="Franklin Gothic Book" w:hAnsi="Franklin Gothic Book"/>
          <w:szCs w:val="24"/>
        </w:rPr>
        <w:t xml:space="preserve"> und manch </w:t>
      </w:r>
      <w:r>
        <w:rPr>
          <w:rFonts w:ascii="Franklin Gothic Book" w:hAnsi="Franklin Gothic Book"/>
          <w:szCs w:val="24"/>
        </w:rPr>
        <w:t>heimeligem</w:t>
      </w:r>
      <w:r w:rsidRPr="00F708CE">
        <w:rPr>
          <w:rFonts w:ascii="Franklin Gothic Book" w:hAnsi="Franklin Gothic Book"/>
          <w:szCs w:val="24"/>
        </w:rPr>
        <w:t xml:space="preserve"> Winkel </w:t>
      </w:r>
      <w:r>
        <w:rPr>
          <w:rFonts w:ascii="Franklin Gothic Book" w:hAnsi="Franklin Gothic Book"/>
          <w:szCs w:val="24"/>
        </w:rPr>
        <w:t>– ist einfach fantastisch! Hier geht so Vieles: Ausr</w:t>
      </w:r>
      <w:r w:rsidRPr="00F708CE">
        <w:rPr>
          <w:rFonts w:ascii="Franklin Gothic Book" w:hAnsi="Franklin Gothic Book"/>
          <w:szCs w:val="24"/>
        </w:rPr>
        <w:t xml:space="preserve">uhen, </w:t>
      </w:r>
      <w:r>
        <w:rPr>
          <w:rFonts w:ascii="Franklin Gothic Book" w:hAnsi="Franklin Gothic Book"/>
          <w:szCs w:val="24"/>
        </w:rPr>
        <w:t>L</w:t>
      </w:r>
      <w:r w:rsidRPr="00F708CE">
        <w:rPr>
          <w:rFonts w:ascii="Franklin Gothic Book" w:hAnsi="Franklin Gothic Book"/>
          <w:szCs w:val="24"/>
        </w:rPr>
        <w:t xml:space="preserve">esen, </w:t>
      </w:r>
      <w:r>
        <w:rPr>
          <w:rFonts w:ascii="Franklin Gothic Book" w:hAnsi="Franklin Gothic Book"/>
          <w:szCs w:val="24"/>
        </w:rPr>
        <w:t>M</w:t>
      </w:r>
      <w:r w:rsidRPr="00F708CE">
        <w:rPr>
          <w:rFonts w:ascii="Franklin Gothic Book" w:hAnsi="Franklin Gothic Book"/>
          <w:szCs w:val="24"/>
        </w:rPr>
        <w:t>iteinander</w:t>
      </w:r>
      <w:r>
        <w:rPr>
          <w:rFonts w:ascii="Franklin Gothic Book" w:hAnsi="Franklin Gothic Book"/>
          <w:szCs w:val="24"/>
        </w:rPr>
        <w:t>-R</w:t>
      </w:r>
      <w:r w:rsidRPr="00F708CE">
        <w:rPr>
          <w:rFonts w:ascii="Franklin Gothic Book" w:hAnsi="Franklin Gothic Book"/>
          <w:szCs w:val="24"/>
        </w:rPr>
        <w:t>eden</w:t>
      </w:r>
      <w:r>
        <w:rPr>
          <w:rFonts w:ascii="Franklin Gothic Book" w:hAnsi="Franklin Gothic Book"/>
          <w:szCs w:val="24"/>
        </w:rPr>
        <w:t xml:space="preserve"> (über Gott &amp; die Welt),</w:t>
      </w:r>
      <w:r w:rsidRPr="00F708CE">
        <w:rPr>
          <w:rFonts w:ascii="Franklin Gothic Book" w:hAnsi="Franklin Gothic Book"/>
          <w:szCs w:val="24"/>
        </w:rPr>
        <w:t xml:space="preserve"> </w:t>
      </w:r>
      <w:r>
        <w:rPr>
          <w:rFonts w:ascii="Franklin Gothic Book" w:hAnsi="Franklin Gothic Book"/>
          <w:szCs w:val="24"/>
        </w:rPr>
        <w:t>S</w:t>
      </w:r>
      <w:r w:rsidRPr="00F708CE">
        <w:rPr>
          <w:rFonts w:ascii="Franklin Gothic Book" w:hAnsi="Franklin Gothic Book"/>
          <w:szCs w:val="24"/>
        </w:rPr>
        <w:t xml:space="preserve">chwimmen </w:t>
      </w:r>
      <w:r>
        <w:rPr>
          <w:rFonts w:ascii="Franklin Gothic Book" w:hAnsi="Franklin Gothic Book"/>
          <w:szCs w:val="24"/>
        </w:rPr>
        <w:t>oder</w:t>
      </w:r>
      <w:r w:rsidRPr="00F708CE">
        <w:rPr>
          <w:rFonts w:ascii="Franklin Gothic Book" w:hAnsi="Franklin Gothic Book"/>
          <w:szCs w:val="24"/>
        </w:rPr>
        <w:t xml:space="preserve"> </w:t>
      </w:r>
      <w:r>
        <w:rPr>
          <w:rFonts w:ascii="Franklin Gothic Book" w:hAnsi="Franklin Gothic Book"/>
          <w:szCs w:val="24"/>
        </w:rPr>
        <w:t>Rudern.</w:t>
      </w:r>
      <w:r w:rsidRPr="00F708CE">
        <w:rPr>
          <w:rFonts w:ascii="Franklin Gothic Book" w:hAnsi="Franklin Gothic Book"/>
          <w:szCs w:val="24"/>
        </w:rPr>
        <w:t xml:space="preserve"> </w:t>
      </w:r>
    </w:p>
    <w:p w:rsidR="003C4F04" w:rsidRDefault="003C4F04" w:rsidP="003C4F04">
      <w:pPr>
        <w:widowControl w:val="0"/>
        <w:spacing w:after="40" w:line="300" w:lineRule="auto"/>
        <w:rPr>
          <w:rFonts w:ascii="Franklin Gothic Book" w:hAnsi="Franklin Gothic Book"/>
          <w:szCs w:val="24"/>
        </w:rPr>
      </w:pPr>
      <w:r>
        <w:rPr>
          <w:rFonts w:ascii="Franklin Gothic Book" w:hAnsi="Franklin Gothic Book"/>
          <w:szCs w:val="24"/>
        </w:rPr>
        <w:t>Coole Outdoor-Aktivitäten: Stand-</w:t>
      </w:r>
      <w:proofErr w:type="spellStart"/>
      <w:r>
        <w:rPr>
          <w:rFonts w:ascii="Franklin Gothic Book" w:hAnsi="Franklin Gothic Book"/>
          <w:szCs w:val="24"/>
        </w:rPr>
        <w:t>up</w:t>
      </w:r>
      <w:proofErr w:type="spellEnd"/>
      <w:r>
        <w:rPr>
          <w:rFonts w:ascii="Franklin Gothic Book" w:hAnsi="Franklin Gothic Book"/>
          <w:szCs w:val="24"/>
        </w:rPr>
        <w:t>-Paddeln, Kanufahren, Bergw</w:t>
      </w:r>
      <w:r w:rsidRPr="00F708CE">
        <w:rPr>
          <w:rFonts w:ascii="Franklin Gothic Book" w:hAnsi="Franklin Gothic Book"/>
          <w:szCs w:val="24"/>
        </w:rPr>
        <w:t>andern (auch ohne Steigungen</w:t>
      </w:r>
      <w:r>
        <w:rPr>
          <w:rFonts w:ascii="Franklin Gothic Book" w:hAnsi="Franklin Gothic Book"/>
          <w:szCs w:val="24"/>
        </w:rPr>
        <w:t>,</w:t>
      </w:r>
      <w:r w:rsidRPr="00F708CE">
        <w:rPr>
          <w:rFonts w:ascii="Franklin Gothic Book" w:hAnsi="Franklin Gothic Book"/>
          <w:szCs w:val="24"/>
        </w:rPr>
        <w:t xml:space="preserve"> in schönen Hochtälern)</w:t>
      </w:r>
      <w:r>
        <w:rPr>
          <w:rFonts w:ascii="Franklin Gothic Book" w:hAnsi="Franklin Gothic Book"/>
          <w:szCs w:val="24"/>
        </w:rPr>
        <w:t xml:space="preserve"> oder Klettersteige. </w:t>
      </w:r>
    </w:p>
    <w:p w:rsidR="003C4F04" w:rsidRDefault="003C4F04" w:rsidP="003C4F04">
      <w:pPr>
        <w:widowControl w:val="0"/>
        <w:spacing w:after="40" w:line="300" w:lineRule="auto"/>
        <w:rPr>
          <w:rFonts w:ascii="Franklin Gothic Book" w:hAnsi="Franklin Gothic Book"/>
          <w:szCs w:val="24"/>
        </w:rPr>
      </w:pPr>
      <w:r>
        <w:rPr>
          <w:rFonts w:ascii="Franklin Gothic Book" w:hAnsi="Franklin Gothic Book"/>
          <w:szCs w:val="24"/>
        </w:rPr>
        <w:t xml:space="preserve">So viele </w:t>
      </w:r>
      <w:r w:rsidRPr="00F708CE">
        <w:rPr>
          <w:rFonts w:ascii="Franklin Gothic Book" w:hAnsi="Franklin Gothic Book"/>
          <w:szCs w:val="24"/>
        </w:rPr>
        <w:t>Ausflugs</w:t>
      </w:r>
      <w:r>
        <w:rPr>
          <w:rFonts w:ascii="Franklin Gothic Book" w:hAnsi="Franklin Gothic Book"/>
          <w:szCs w:val="24"/>
        </w:rPr>
        <w:t>ziele:</w:t>
      </w:r>
      <w:r w:rsidRPr="00F708CE">
        <w:rPr>
          <w:rFonts w:ascii="Franklin Gothic Book" w:hAnsi="Franklin Gothic Book"/>
          <w:szCs w:val="24"/>
        </w:rPr>
        <w:t xml:space="preserve"> die Berner Hochalpen (Eiger, Mönch, Jungfrau...), </w:t>
      </w:r>
      <w:r>
        <w:rPr>
          <w:rFonts w:ascii="Franklin Gothic Book" w:hAnsi="Franklin Gothic Book"/>
          <w:szCs w:val="24"/>
        </w:rPr>
        <w:t>das</w:t>
      </w:r>
      <w:r w:rsidRPr="00F708CE">
        <w:rPr>
          <w:rFonts w:ascii="Franklin Gothic Book" w:hAnsi="Franklin Gothic Book"/>
          <w:szCs w:val="24"/>
        </w:rPr>
        <w:t xml:space="preserve"> </w:t>
      </w:r>
      <w:proofErr w:type="spellStart"/>
      <w:r w:rsidRPr="00F708CE">
        <w:rPr>
          <w:rFonts w:ascii="Franklin Gothic Book" w:hAnsi="Franklin Gothic Book"/>
          <w:szCs w:val="24"/>
        </w:rPr>
        <w:t>Kandertal</w:t>
      </w:r>
      <w:proofErr w:type="spellEnd"/>
      <w:r w:rsidRPr="00F708CE">
        <w:rPr>
          <w:rFonts w:ascii="Franklin Gothic Book" w:hAnsi="Franklin Gothic Book"/>
          <w:szCs w:val="24"/>
        </w:rPr>
        <w:t xml:space="preserve"> oder Thun, Spiez, Interlaken...</w:t>
      </w:r>
    </w:p>
    <w:p w:rsidR="003C4F04" w:rsidRDefault="003C4F04" w:rsidP="003C4F04">
      <w:pPr>
        <w:widowControl w:val="0"/>
        <w:spacing w:after="40" w:line="300" w:lineRule="auto"/>
        <w:rPr>
          <w:rFonts w:ascii="Franklin Gothic Book" w:hAnsi="Franklin Gothic Book"/>
          <w:szCs w:val="24"/>
        </w:rPr>
      </w:pPr>
      <w:r>
        <w:rPr>
          <w:rFonts w:ascii="Franklin Gothic Book" w:hAnsi="Franklin Gothic Book"/>
          <w:szCs w:val="24"/>
        </w:rPr>
        <w:t>Direkt</w:t>
      </w:r>
      <w:r w:rsidRPr="00F708CE">
        <w:rPr>
          <w:rFonts w:ascii="Franklin Gothic Book" w:hAnsi="Franklin Gothic Book"/>
          <w:szCs w:val="24"/>
        </w:rPr>
        <w:t xml:space="preserve"> </w:t>
      </w:r>
      <w:r>
        <w:rPr>
          <w:rFonts w:ascii="Franklin Gothic Book" w:hAnsi="Franklin Gothic Book"/>
          <w:szCs w:val="24"/>
        </w:rPr>
        <w:t>am und im</w:t>
      </w:r>
      <w:r w:rsidRPr="00F708CE">
        <w:rPr>
          <w:rFonts w:ascii="Franklin Gothic Book" w:hAnsi="Franklin Gothic Book"/>
          <w:szCs w:val="24"/>
        </w:rPr>
        <w:t xml:space="preserve"> Haus</w:t>
      </w:r>
      <w:r w:rsidRPr="00F708CE" w:rsidDel="007664B7">
        <w:rPr>
          <w:rFonts w:ascii="Franklin Gothic Book" w:hAnsi="Franklin Gothic Book"/>
          <w:szCs w:val="24"/>
        </w:rPr>
        <w:t xml:space="preserve"> </w:t>
      </w:r>
      <w:r>
        <w:rPr>
          <w:rFonts w:ascii="Franklin Gothic Book" w:hAnsi="Franklin Gothic Book"/>
          <w:szCs w:val="24"/>
        </w:rPr>
        <w:t>finden sich auch reichlich</w:t>
      </w:r>
      <w:r w:rsidRPr="00716020">
        <w:rPr>
          <w:rFonts w:ascii="Franklin Gothic Book" w:hAnsi="Franklin Gothic Book"/>
          <w:szCs w:val="24"/>
        </w:rPr>
        <w:t xml:space="preserve"> </w:t>
      </w:r>
      <w:r w:rsidRPr="00F708CE">
        <w:rPr>
          <w:rFonts w:ascii="Franklin Gothic Book" w:hAnsi="Franklin Gothic Book"/>
          <w:szCs w:val="24"/>
        </w:rPr>
        <w:t>Sp</w:t>
      </w:r>
      <w:r>
        <w:rPr>
          <w:rFonts w:ascii="Franklin Gothic Book" w:hAnsi="Franklin Gothic Book"/>
          <w:szCs w:val="24"/>
        </w:rPr>
        <w:t>ort-</w:t>
      </w:r>
      <w:r w:rsidRPr="00F708CE">
        <w:rPr>
          <w:rFonts w:ascii="Franklin Gothic Book" w:hAnsi="Franklin Gothic Book"/>
          <w:szCs w:val="24"/>
        </w:rPr>
        <w:t xml:space="preserve"> und Sp</w:t>
      </w:r>
      <w:r>
        <w:rPr>
          <w:rFonts w:ascii="Franklin Gothic Book" w:hAnsi="Franklin Gothic Book"/>
          <w:szCs w:val="24"/>
        </w:rPr>
        <w:t>iel-möglichkeiten:</w:t>
      </w:r>
      <w:r w:rsidRPr="00F708CE">
        <w:rPr>
          <w:rFonts w:ascii="Franklin Gothic Book" w:hAnsi="Franklin Gothic Book"/>
          <w:szCs w:val="24"/>
        </w:rPr>
        <w:t xml:space="preserve"> Fußballplatz</w:t>
      </w:r>
      <w:r>
        <w:rPr>
          <w:rFonts w:ascii="Franklin Gothic Book" w:hAnsi="Franklin Gothic Book"/>
          <w:szCs w:val="24"/>
        </w:rPr>
        <w:t>,</w:t>
      </w:r>
      <w:r w:rsidRPr="00F708CE">
        <w:rPr>
          <w:rFonts w:ascii="Franklin Gothic Book" w:hAnsi="Franklin Gothic Book"/>
          <w:szCs w:val="24"/>
        </w:rPr>
        <w:t xml:space="preserve"> Tischtennis</w:t>
      </w:r>
      <w:r w:rsidR="00F52BAB">
        <w:rPr>
          <w:rFonts w:ascii="Franklin Gothic Book" w:hAnsi="Franklin Gothic Book"/>
          <w:szCs w:val="24"/>
        </w:rPr>
        <w:t>platte</w:t>
      </w:r>
      <w:r w:rsidRPr="00F708CE">
        <w:rPr>
          <w:rFonts w:ascii="Franklin Gothic Book" w:hAnsi="Franklin Gothic Book"/>
          <w:szCs w:val="24"/>
        </w:rPr>
        <w:t xml:space="preserve">, </w:t>
      </w:r>
      <w:r w:rsidR="00F52BAB">
        <w:rPr>
          <w:rFonts w:ascii="Franklin Gothic Book" w:hAnsi="Franklin Gothic Book"/>
          <w:szCs w:val="24"/>
        </w:rPr>
        <w:t xml:space="preserve">Billardtisch, </w:t>
      </w:r>
      <w:r w:rsidR="00F52BAB" w:rsidRPr="00F708CE">
        <w:rPr>
          <w:rFonts w:ascii="Franklin Gothic Book" w:hAnsi="Franklin Gothic Book"/>
          <w:szCs w:val="24"/>
        </w:rPr>
        <w:t xml:space="preserve">Spielwiese, </w:t>
      </w:r>
      <w:r w:rsidRPr="00F708CE">
        <w:rPr>
          <w:rFonts w:ascii="Franklin Gothic Book" w:hAnsi="Franklin Gothic Book"/>
          <w:szCs w:val="24"/>
        </w:rPr>
        <w:t>Tagesräume, Spielhaus für die Kleinen.</w:t>
      </w:r>
      <w:r w:rsidRPr="00FF688D">
        <w:rPr>
          <w:rFonts w:ascii="Franklin Gothic Book" w:hAnsi="Franklin Gothic Book"/>
          <w:szCs w:val="24"/>
        </w:rPr>
        <w:t xml:space="preserve"> </w:t>
      </w:r>
    </w:p>
    <w:p w:rsidR="003C4F04" w:rsidRDefault="003C4F04" w:rsidP="003C4F04">
      <w:pPr>
        <w:widowControl w:val="0"/>
        <w:spacing w:after="40" w:line="300" w:lineRule="auto"/>
        <w:rPr>
          <w:rFonts w:ascii="Franklin Gothic Book" w:hAnsi="Franklin Gothic Book"/>
          <w:szCs w:val="24"/>
        </w:rPr>
      </w:pPr>
      <w:r>
        <w:rPr>
          <w:rFonts w:ascii="Franklin Gothic Book" w:hAnsi="Franklin Gothic Book"/>
          <w:szCs w:val="24"/>
        </w:rPr>
        <w:t>Und</w:t>
      </w:r>
      <w:r w:rsidRPr="00F708CE">
        <w:rPr>
          <w:rFonts w:ascii="Franklin Gothic Book" w:hAnsi="Franklin Gothic Book"/>
          <w:szCs w:val="24"/>
        </w:rPr>
        <w:t xml:space="preserve"> </w:t>
      </w:r>
      <w:r>
        <w:rPr>
          <w:rFonts w:ascii="Franklin Gothic Book" w:hAnsi="Franklin Gothic Book"/>
          <w:szCs w:val="24"/>
        </w:rPr>
        <w:t>überall dieser</w:t>
      </w:r>
      <w:r w:rsidRPr="00F708CE">
        <w:rPr>
          <w:rFonts w:ascii="Franklin Gothic Book" w:hAnsi="Franklin Gothic Book"/>
          <w:szCs w:val="24"/>
        </w:rPr>
        <w:t xml:space="preserve"> </w:t>
      </w:r>
      <w:r>
        <w:rPr>
          <w:rFonts w:ascii="Franklin Gothic Book" w:hAnsi="Franklin Gothic Book"/>
          <w:szCs w:val="24"/>
        </w:rPr>
        <w:t xml:space="preserve">traumhafte </w:t>
      </w:r>
      <w:r w:rsidRPr="00F708CE">
        <w:rPr>
          <w:rFonts w:ascii="Franklin Gothic Book" w:hAnsi="Franklin Gothic Book"/>
          <w:szCs w:val="24"/>
        </w:rPr>
        <w:t xml:space="preserve">Blick auf </w:t>
      </w:r>
      <w:r>
        <w:rPr>
          <w:rFonts w:ascii="Franklin Gothic Book" w:hAnsi="Franklin Gothic Book"/>
          <w:szCs w:val="24"/>
        </w:rPr>
        <w:t xml:space="preserve">den </w:t>
      </w:r>
      <w:r w:rsidRPr="00F708CE">
        <w:rPr>
          <w:rFonts w:ascii="Franklin Gothic Book" w:hAnsi="Franklin Gothic Book"/>
          <w:szCs w:val="24"/>
        </w:rPr>
        <w:t xml:space="preserve">See und </w:t>
      </w:r>
      <w:r>
        <w:rPr>
          <w:rFonts w:ascii="Franklin Gothic Book" w:hAnsi="Franklin Gothic Book"/>
          <w:szCs w:val="24"/>
        </w:rPr>
        <w:t xml:space="preserve">die </w:t>
      </w:r>
      <w:r w:rsidRPr="00F708CE">
        <w:rPr>
          <w:rFonts w:ascii="Franklin Gothic Book" w:hAnsi="Franklin Gothic Book"/>
          <w:szCs w:val="24"/>
        </w:rPr>
        <w:t>Berge</w:t>
      </w:r>
      <w:r>
        <w:rPr>
          <w:rFonts w:ascii="Franklin Gothic Book" w:hAnsi="Franklin Gothic Book"/>
          <w:szCs w:val="24"/>
        </w:rPr>
        <w:t>!</w:t>
      </w:r>
    </w:p>
    <w:p w:rsidR="003C4F04" w:rsidRDefault="003C4F04" w:rsidP="003C4F04">
      <w:pPr>
        <w:widowControl w:val="0"/>
        <w:spacing w:after="40" w:line="300" w:lineRule="auto"/>
        <w:rPr>
          <w:rFonts w:ascii="Franklin Gothic Book" w:hAnsi="Franklin Gothic Book"/>
          <w:szCs w:val="24"/>
        </w:rPr>
      </w:pPr>
    </w:p>
    <w:p w:rsidR="003C4F04" w:rsidRDefault="003C4F04" w:rsidP="003C4F04">
      <w:pPr>
        <w:widowControl w:val="0"/>
        <w:spacing w:after="40" w:line="300" w:lineRule="auto"/>
        <w:rPr>
          <w:rFonts w:ascii="Franklin Gothic Book" w:hAnsi="Franklin Gothic Book"/>
          <w:szCs w:val="24"/>
        </w:rPr>
      </w:pPr>
      <w:r w:rsidRPr="00B11E9D">
        <w:rPr>
          <w:noProof/>
          <w:lang w:eastAsia="de-DE"/>
        </w:rPr>
        <w:drawing>
          <wp:inline distT="0" distB="0" distL="0" distR="0" wp14:anchorId="35809EE6" wp14:editId="225C9D05">
            <wp:extent cx="2298157" cy="1526296"/>
            <wp:effectExtent l="0" t="0" r="6985" b="0"/>
            <wp:docPr id="4" name="Grafik 4" descr="C:\Users\Peter und Petra\Pictures\2016\DSC_4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eter und Petra\Pictures\2016\DSC_450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1556" cy="1548478"/>
                    </a:xfrm>
                    <a:prstGeom prst="rect">
                      <a:avLst/>
                    </a:prstGeom>
                    <a:noFill/>
                    <a:ln>
                      <a:noFill/>
                    </a:ln>
                  </pic:spPr>
                </pic:pic>
              </a:graphicData>
            </a:graphic>
          </wp:inline>
        </w:drawing>
      </w:r>
      <w:r>
        <w:rPr>
          <w:rFonts w:ascii="Franklin Gothic Book" w:hAnsi="Franklin Gothic Book"/>
          <w:szCs w:val="24"/>
        </w:rPr>
        <w:t xml:space="preserve"> </w:t>
      </w:r>
      <w:r>
        <w:rPr>
          <w:noProof/>
        </w:rPr>
        <w:drawing>
          <wp:inline distT="0" distB="0" distL="0" distR="0" wp14:anchorId="56009CE3" wp14:editId="708F82A9">
            <wp:extent cx="2286000" cy="152601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1260" cy="1549553"/>
                    </a:xfrm>
                    <a:prstGeom prst="rect">
                      <a:avLst/>
                    </a:prstGeom>
                    <a:noFill/>
                    <a:ln>
                      <a:noFill/>
                    </a:ln>
                  </pic:spPr>
                </pic:pic>
              </a:graphicData>
            </a:graphic>
          </wp:inline>
        </w:drawing>
      </w:r>
    </w:p>
    <w:p w:rsidR="003C4F04" w:rsidRDefault="003C4F04" w:rsidP="003C4F04">
      <w:pPr>
        <w:pStyle w:val="StandardWeb"/>
        <w:rPr>
          <w:noProof/>
        </w:rPr>
      </w:pPr>
      <w:r>
        <w:rPr>
          <w:noProof/>
        </w:rPr>
        <w:t xml:space="preserve">   </w:t>
      </w:r>
      <w:r>
        <w:rPr>
          <w:noProof/>
        </w:rPr>
        <w:drawing>
          <wp:inline distT="0" distB="0" distL="0" distR="0" wp14:anchorId="7FEC929F" wp14:editId="31C1CADC">
            <wp:extent cx="4803775" cy="4476115"/>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03775" cy="4476115"/>
                    </a:xfrm>
                    <a:prstGeom prst="rect">
                      <a:avLst/>
                    </a:prstGeom>
                    <a:noFill/>
                    <a:ln>
                      <a:noFill/>
                    </a:ln>
                  </pic:spPr>
                </pic:pic>
              </a:graphicData>
            </a:graphic>
          </wp:inline>
        </w:drawing>
      </w:r>
    </w:p>
    <w:p w:rsidR="003C4F04" w:rsidRDefault="003C4F04" w:rsidP="003C4F04">
      <w:pPr>
        <w:pStyle w:val="StandardWeb"/>
        <w:rPr>
          <w:rFonts w:ascii="Franklin Gothic Demi" w:hAnsi="Franklin Gothic Demi"/>
          <w:sz w:val="72"/>
          <w:szCs w:val="72"/>
        </w:rPr>
      </w:pPr>
      <w:r>
        <w:rPr>
          <w:noProof/>
        </w:rPr>
        <w:t xml:space="preserve">       </w:t>
      </w:r>
      <w:r w:rsidRPr="00B11E9D">
        <w:rPr>
          <w:noProof/>
        </w:rPr>
        <w:t xml:space="preserve"> </w:t>
      </w:r>
      <w:r>
        <w:rPr>
          <w:noProof/>
        </w:rPr>
        <w:t xml:space="preserve">        </w:t>
      </w:r>
      <w:bookmarkStart w:id="0" w:name="_Hlk206253906"/>
      <w:r>
        <w:rPr>
          <w:rFonts w:ascii="Franklin Gothic Demi" w:hAnsi="Franklin Gothic Demi"/>
          <w:sz w:val="72"/>
          <w:szCs w:val="72"/>
        </w:rPr>
        <w:t>Sommerfreizeit</w:t>
      </w:r>
    </w:p>
    <w:p w:rsidR="003C4F04" w:rsidRPr="00271F53" w:rsidRDefault="003C4F04" w:rsidP="003C4F04">
      <w:pPr>
        <w:widowControl w:val="0"/>
        <w:jc w:val="center"/>
        <w:rPr>
          <w:rFonts w:ascii="Franklin Gothic Demi" w:hAnsi="Franklin Gothic Demi"/>
          <w:sz w:val="44"/>
          <w:szCs w:val="44"/>
        </w:rPr>
      </w:pPr>
      <w:r w:rsidRPr="00271F53">
        <w:rPr>
          <w:rFonts w:ascii="Franklin Gothic Demi" w:hAnsi="Franklin Gothic Demi"/>
          <w:sz w:val="44"/>
          <w:szCs w:val="44"/>
        </w:rPr>
        <w:t>der ev. Kirchengemeinde Schriesheim</w:t>
      </w:r>
    </w:p>
    <w:p w:rsidR="003C4F04" w:rsidRPr="00271F53" w:rsidRDefault="003C4F04" w:rsidP="003C4F04">
      <w:pPr>
        <w:widowControl w:val="0"/>
        <w:jc w:val="center"/>
        <w:rPr>
          <w:rFonts w:ascii="Franklin Gothic Demi" w:hAnsi="Franklin Gothic Demi"/>
          <w:sz w:val="44"/>
          <w:szCs w:val="44"/>
        </w:rPr>
      </w:pPr>
      <w:r w:rsidRPr="00271F53">
        <w:rPr>
          <w:rFonts w:ascii="Franklin Gothic Demi" w:hAnsi="Franklin Gothic Demi"/>
          <w:sz w:val="44"/>
          <w:szCs w:val="44"/>
        </w:rPr>
        <w:t xml:space="preserve">in Ralligen/Thunersee/Schweiz </w:t>
      </w:r>
    </w:p>
    <w:p w:rsidR="003C4F04" w:rsidRDefault="003C4F04" w:rsidP="003C4F04">
      <w:pPr>
        <w:widowControl w:val="0"/>
        <w:spacing w:after="240"/>
        <w:jc w:val="center"/>
        <w:rPr>
          <w:rFonts w:ascii="Franklin Gothic Demi" w:hAnsi="Franklin Gothic Demi"/>
          <w:sz w:val="44"/>
          <w:szCs w:val="44"/>
        </w:rPr>
      </w:pPr>
      <w:r w:rsidRPr="00271F53">
        <w:rPr>
          <w:rFonts w:ascii="Franklin Gothic Demi" w:hAnsi="Franklin Gothic Demi"/>
          <w:sz w:val="44"/>
          <w:szCs w:val="44"/>
        </w:rPr>
        <w:t xml:space="preserve">vom </w:t>
      </w:r>
      <w:r>
        <w:rPr>
          <w:rFonts w:ascii="Franklin Gothic Demi" w:hAnsi="Franklin Gothic Demi"/>
          <w:sz w:val="44"/>
          <w:szCs w:val="44"/>
        </w:rPr>
        <w:t>30.07</w:t>
      </w:r>
      <w:r w:rsidRPr="00271F53">
        <w:rPr>
          <w:rFonts w:ascii="Franklin Gothic Demi" w:hAnsi="Franklin Gothic Demi"/>
          <w:sz w:val="44"/>
          <w:szCs w:val="44"/>
        </w:rPr>
        <w:t xml:space="preserve">. </w:t>
      </w:r>
      <w:r>
        <w:rPr>
          <w:rFonts w:ascii="Franklin Gothic Demi" w:hAnsi="Franklin Gothic Demi"/>
          <w:sz w:val="44"/>
          <w:szCs w:val="44"/>
        </w:rPr>
        <w:t>bis</w:t>
      </w:r>
      <w:r w:rsidRPr="00271F53">
        <w:rPr>
          <w:rFonts w:ascii="Franklin Gothic Demi" w:hAnsi="Franklin Gothic Demi"/>
          <w:sz w:val="44"/>
          <w:szCs w:val="44"/>
        </w:rPr>
        <w:t xml:space="preserve"> </w:t>
      </w:r>
      <w:r w:rsidR="00F52BAB">
        <w:rPr>
          <w:rFonts w:ascii="Franklin Gothic Demi" w:hAnsi="Franklin Gothic Demi"/>
          <w:sz w:val="44"/>
          <w:szCs w:val="44"/>
        </w:rPr>
        <w:t xml:space="preserve">zum </w:t>
      </w:r>
      <w:r>
        <w:rPr>
          <w:rFonts w:ascii="Franklin Gothic Demi" w:hAnsi="Franklin Gothic Demi"/>
          <w:sz w:val="44"/>
          <w:szCs w:val="44"/>
        </w:rPr>
        <w:t>13.08.2026</w:t>
      </w:r>
    </w:p>
    <w:bookmarkEnd w:id="0"/>
    <w:p w:rsidR="001E665F" w:rsidRDefault="001E665F" w:rsidP="001E665F">
      <w:pPr>
        <w:widowControl w:val="0"/>
        <w:spacing w:after="240" w:line="300" w:lineRule="auto"/>
        <w:rPr>
          <w:rFonts w:ascii="Franklin Gothic Demi" w:hAnsi="Franklin Gothic Demi"/>
          <w:sz w:val="14"/>
          <w:szCs w:val="24"/>
        </w:rPr>
      </w:pPr>
    </w:p>
    <w:p w:rsidR="00E45D0D" w:rsidRPr="005376C1" w:rsidRDefault="00E45D0D" w:rsidP="00E45D0D">
      <w:pPr>
        <w:widowControl w:val="0"/>
        <w:rPr>
          <w:rFonts w:ascii="Franklin Gothic Book" w:hAnsi="Franklin Gothic Book"/>
          <w:b/>
          <w:bCs/>
          <w:sz w:val="22"/>
        </w:rPr>
      </w:pPr>
      <w:r w:rsidRPr="005376C1">
        <w:rPr>
          <w:rFonts w:ascii="Franklin Gothic Book" w:hAnsi="Franklin Gothic Book"/>
          <w:b/>
          <w:bCs/>
          <w:sz w:val="22"/>
        </w:rPr>
        <w:lastRenderedPageBreak/>
        <w:t>We</w:t>
      </w:r>
      <w:r w:rsidR="005376C1">
        <w:rPr>
          <w:rFonts w:ascii="Franklin Gothic Book" w:hAnsi="Franklin Gothic Book"/>
          <w:b/>
          <w:bCs/>
          <w:sz w:val="22"/>
        </w:rPr>
        <w:t>itere Informationen in Kurzform</w:t>
      </w:r>
    </w:p>
    <w:p w:rsidR="00E45D0D" w:rsidRDefault="00E45D0D" w:rsidP="00E45D0D">
      <w:pPr>
        <w:widowControl w:val="0"/>
        <w:rPr>
          <w:rFonts w:ascii="Franklin Gothic Book" w:hAnsi="Franklin Gothic Book"/>
          <w:sz w:val="22"/>
        </w:rPr>
      </w:pPr>
      <w:r>
        <w:rPr>
          <w:rFonts w:ascii="Franklin Gothic Book" w:hAnsi="Franklin Gothic Book"/>
          <w:sz w:val="22"/>
        </w:rPr>
        <w:t> </w:t>
      </w:r>
    </w:p>
    <w:p w:rsidR="00E45D0D" w:rsidRDefault="00E45D0D" w:rsidP="00E45D0D">
      <w:pPr>
        <w:widowControl w:val="0"/>
        <w:tabs>
          <w:tab w:val="left" w:pos="1580"/>
        </w:tabs>
        <w:ind w:left="1352" w:hanging="1352"/>
        <w:rPr>
          <w:rFonts w:ascii="Franklin Gothic Book" w:hAnsi="Franklin Gothic Book"/>
          <w:sz w:val="22"/>
        </w:rPr>
      </w:pPr>
      <w:r>
        <w:rPr>
          <w:rFonts w:ascii="Franklin Gothic Book" w:hAnsi="Franklin Gothic Book"/>
          <w:b/>
          <w:bCs/>
          <w:sz w:val="22"/>
        </w:rPr>
        <w:t>Leitung:</w:t>
      </w:r>
      <w:r>
        <w:rPr>
          <w:rFonts w:ascii="Franklin Gothic Book" w:hAnsi="Franklin Gothic Book"/>
          <w:sz w:val="22"/>
        </w:rPr>
        <w:tab/>
        <w:t>Brüder der Christusträger-</w:t>
      </w:r>
      <w:r w:rsidR="0054631B">
        <w:rPr>
          <w:rFonts w:ascii="Franklin Gothic Book" w:hAnsi="Franklin Gothic Book"/>
          <w:sz w:val="22"/>
        </w:rPr>
        <w:t xml:space="preserve">Kommunität, </w:t>
      </w:r>
      <w:r w:rsidR="00906E91">
        <w:rPr>
          <w:rFonts w:ascii="Franklin Gothic Book" w:hAnsi="Franklin Gothic Book"/>
          <w:sz w:val="22"/>
        </w:rPr>
        <w:t xml:space="preserve">Familie Schusser, </w:t>
      </w:r>
      <w:r w:rsidR="0054631B">
        <w:rPr>
          <w:rFonts w:ascii="Franklin Gothic Book" w:hAnsi="Franklin Gothic Book"/>
          <w:sz w:val="22"/>
        </w:rPr>
        <w:t>Mitarbeit</w:t>
      </w:r>
      <w:r w:rsidR="004E0EE4">
        <w:rPr>
          <w:rFonts w:ascii="Franklin Gothic Book" w:hAnsi="Franklin Gothic Book"/>
          <w:sz w:val="22"/>
        </w:rPr>
        <w:t>ende</w:t>
      </w:r>
      <w:r w:rsidR="0054631B">
        <w:rPr>
          <w:rFonts w:ascii="Franklin Gothic Book" w:hAnsi="Franklin Gothic Book"/>
          <w:sz w:val="22"/>
        </w:rPr>
        <w:t xml:space="preserve"> der ev. </w:t>
      </w:r>
      <w:r>
        <w:rPr>
          <w:rFonts w:ascii="Franklin Gothic Book" w:hAnsi="Franklin Gothic Book"/>
          <w:sz w:val="22"/>
        </w:rPr>
        <w:t>Kirchengemeinde Schriesheim</w:t>
      </w:r>
    </w:p>
    <w:p w:rsidR="00E45D0D" w:rsidRDefault="00E45D0D" w:rsidP="00E45D0D">
      <w:pPr>
        <w:widowControl w:val="0"/>
        <w:tabs>
          <w:tab w:val="left" w:pos="1580"/>
        </w:tabs>
        <w:ind w:left="1352" w:hanging="1352"/>
        <w:rPr>
          <w:rFonts w:ascii="Franklin Gothic Book" w:hAnsi="Franklin Gothic Book"/>
          <w:sz w:val="22"/>
        </w:rPr>
      </w:pPr>
      <w:r>
        <w:rPr>
          <w:rFonts w:ascii="Franklin Gothic Book" w:hAnsi="Franklin Gothic Book"/>
          <w:sz w:val="22"/>
        </w:rPr>
        <w:t> </w:t>
      </w:r>
    </w:p>
    <w:p w:rsidR="00E45D0D" w:rsidRDefault="00E45D0D" w:rsidP="00E45D0D">
      <w:pPr>
        <w:widowControl w:val="0"/>
        <w:tabs>
          <w:tab w:val="left" w:pos="1580"/>
        </w:tabs>
        <w:ind w:left="1352" w:hanging="1352"/>
        <w:rPr>
          <w:rFonts w:ascii="Franklin Gothic Book" w:hAnsi="Franklin Gothic Book"/>
          <w:sz w:val="22"/>
        </w:rPr>
      </w:pPr>
      <w:r>
        <w:rPr>
          <w:rFonts w:ascii="Franklin Gothic Book" w:hAnsi="Franklin Gothic Book"/>
          <w:b/>
          <w:bCs/>
          <w:sz w:val="22"/>
        </w:rPr>
        <w:t>Teilnehmer:</w:t>
      </w:r>
      <w:r w:rsidR="00E343EA">
        <w:rPr>
          <w:rFonts w:ascii="Franklin Gothic Book" w:hAnsi="Franklin Gothic Book"/>
          <w:sz w:val="22"/>
        </w:rPr>
        <w:tab/>
        <w:t>Alle sind eingeladen</w:t>
      </w:r>
      <w:r w:rsidR="0095640B">
        <w:rPr>
          <w:rFonts w:ascii="Franklin Gothic Book" w:hAnsi="Franklin Gothic Book"/>
          <w:sz w:val="22"/>
        </w:rPr>
        <w:t>:</w:t>
      </w:r>
      <w:r w:rsidR="00E343EA">
        <w:rPr>
          <w:rFonts w:ascii="Franklin Gothic Book" w:hAnsi="Franklin Gothic Book"/>
          <w:sz w:val="22"/>
        </w:rPr>
        <w:t xml:space="preserve"> J</w:t>
      </w:r>
      <w:r>
        <w:rPr>
          <w:rFonts w:ascii="Franklin Gothic Book" w:hAnsi="Franklin Gothic Book"/>
          <w:sz w:val="22"/>
        </w:rPr>
        <w:t xml:space="preserve">ung </w:t>
      </w:r>
      <w:r w:rsidR="00B10017">
        <w:rPr>
          <w:rFonts w:ascii="Franklin Gothic Book" w:hAnsi="Franklin Gothic Book"/>
          <w:sz w:val="22"/>
        </w:rPr>
        <w:t>&amp;</w:t>
      </w:r>
      <w:r>
        <w:rPr>
          <w:rFonts w:ascii="Franklin Gothic Book" w:hAnsi="Franklin Gothic Book"/>
          <w:sz w:val="22"/>
        </w:rPr>
        <w:t xml:space="preserve"> </w:t>
      </w:r>
      <w:r w:rsidR="00E343EA">
        <w:rPr>
          <w:rFonts w:ascii="Franklin Gothic Book" w:hAnsi="Franklin Gothic Book"/>
          <w:sz w:val="22"/>
        </w:rPr>
        <w:t>A</w:t>
      </w:r>
      <w:r>
        <w:rPr>
          <w:rFonts w:ascii="Franklin Gothic Book" w:hAnsi="Franklin Gothic Book"/>
          <w:sz w:val="22"/>
        </w:rPr>
        <w:t>lt.</w:t>
      </w:r>
    </w:p>
    <w:p w:rsidR="00E45D0D" w:rsidRDefault="00E45D0D" w:rsidP="00E45D0D">
      <w:pPr>
        <w:widowControl w:val="0"/>
        <w:tabs>
          <w:tab w:val="left" w:pos="1580"/>
        </w:tabs>
        <w:ind w:left="1352" w:hanging="1352"/>
        <w:rPr>
          <w:rFonts w:ascii="Franklin Gothic Book" w:hAnsi="Franklin Gothic Book"/>
          <w:sz w:val="22"/>
        </w:rPr>
      </w:pPr>
      <w:r>
        <w:rPr>
          <w:rFonts w:ascii="Franklin Gothic Book" w:hAnsi="Franklin Gothic Book"/>
          <w:sz w:val="22"/>
        </w:rPr>
        <w:t> </w:t>
      </w:r>
    </w:p>
    <w:p w:rsidR="00E45D0D" w:rsidRDefault="00E45D0D" w:rsidP="00D42EED">
      <w:pPr>
        <w:widowControl w:val="0"/>
        <w:tabs>
          <w:tab w:val="left" w:pos="1580"/>
        </w:tabs>
        <w:ind w:left="1352" w:hanging="1352"/>
        <w:rPr>
          <w:rFonts w:ascii="Franklin Gothic Book" w:hAnsi="Franklin Gothic Book"/>
          <w:sz w:val="22"/>
        </w:rPr>
      </w:pPr>
      <w:r>
        <w:rPr>
          <w:rFonts w:ascii="Franklin Gothic Book" w:hAnsi="Franklin Gothic Book"/>
          <w:b/>
          <w:bCs/>
          <w:sz w:val="22"/>
        </w:rPr>
        <w:t>Unterkunft:</w:t>
      </w:r>
      <w:r>
        <w:rPr>
          <w:rFonts w:ascii="Franklin Gothic Book" w:hAnsi="Franklin Gothic Book"/>
          <w:sz w:val="22"/>
        </w:rPr>
        <w:tab/>
        <w:t>Doppelzimmer,</w:t>
      </w:r>
      <w:r w:rsidR="00D42EED">
        <w:rPr>
          <w:rFonts w:ascii="Franklin Gothic Book" w:hAnsi="Franklin Gothic Book"/>
          <w:sz w:val="22"/>
        </w:rPr>
        <w:t xml:space="preserve"> Mehrbettzimmer,</w:t>
      </w:r>
      <w:r w:rsidR="00B10017">
        <w:rPr>
          <w:rFonts w:ascii="Franklin Gothic Book" w:hAnsi="Franklin Gothic Book"/>
          <w:sz w:val="22"/>
        </w:rPr>
        <w:t xml:space="preserve"> wenige Einzelzimmer,</w:t>
      </w:r>
    </w:p>
    <w:p w:rsidR="00E45D0D" w:rsidRDefault="00E45D0D" w:rsidP="00E45D0D">
      <w:pPr>
        <w:widowControl w:val="0"/>
        <w:tabs>
          <w:tab w:val="left" w:pos="1580"/>
        </w:tabs>
        <w:ind w:left="1352" w:hanging="1352"/>
        <w:rPr>
          <w:rFonts w:ascii="Franklin Gothic Book" w:hAnsi="Franklin Gothic Book"/>
          <w:sz w:val="22"/>
        </w:rPr>
      </w:pPr>
      <w:r>
        <w:rPr>
          <w:rFonts w:ascii="Franklin Gothic Book" w:hAnsi="Franklin Gothic Book"/>
          <w:sz w:val="22"/>
        </w:rPr>
        <w:tab/>
      </w:r>
      <w:r w:rsidR="00D42EED">
        <w:rPr>
          <w:rFonts w:ascii="Franklin Gothic Book" w:hAnsi="Franklin Gothic Book"/>
          <w:sz w:val="22"/>
        </w:rPr>
        <w:t>überwiegend</w:t>
      </w:r>
      <w:r>
        <w:rPr>
          <w:rFonts w:ascii="Franklin Gothic Book" w:hAnsi="Franklin Gothic Book"/>
          <w:sz w:val="22"/>
        </w:rPr>
        <w:t xml:space="preserve"> Etagen</w:t>
      </w:r>
      <w:r w:rsidR="00B10017">
        <w:rPr>
          <w:rFonts w:ascii="Franklin Gothic Book" w:hAnsi="Franklin Gothic Book"/>
          <w:sz w:val="22"/>
        </w:rPr>
        <w:t>-D</w:t>
      </w:r>
      <w:r>
        <w:rPr>
          <w:rFonts w:ascii="Franklin Gothic Book" w:hAnsi="Franklin Gothic Book"/>
          <w:sz w:val="22"/>
        </w:rPr>
        <w:t xml:space="preserve">uschen/WC. </w:t>
      </w:r>
    </w:p>
    <w:p w:rsidR="00E45D0D" w:rsidRDefault="00E45D0D" w:rsidP="00E45D0D">
      <w:pPr>
        <w:widowControl w:val="0"/>
        <w:tabs>
          <w:tab w:val="left" w:pos="1580"/>
        </w:tabs>
        <w:ind w:left="1352" w:hanging="1352"/>
        <w:rPr>
          <w:rFonts w:ascii="Franklin Gothic Book" w:hAnsi="Franklin Gothic Book"/>
          <w:sz w:val="22"/>
        </w:rPr>
      </w:pPr>
      <w:r>
        <w:rPr>
          <w:rFonts w:ascii="Franklin Gothic Book" w:hAnsi="Franklin Gothic Book"/>
          <w:sz w:val="22"/>
        </w:rPr>
        <w:tab/>
        <w:t>Die Verteilung der Zimmer erfolgt durch die Freizeitleitung.</w:t>
      </w:r>
    </w:p>
    <w:p w:rsidR="00F708CE" w:rsidRDefault="00F708CE" w:rsidP="00E45D0D">
      <w:pPr>
        <w:widowControl w:val="0"/>
        <w:tabs>
          <w:tab w:val="left" w:pos="1580"/>
        </w:tabs>
        <w:ind w:left="1352" w:hanging="1352"/>
        <w:rPr>
          <w:rFonts w:ascii="Franklin Gothic Book" w:hAnsi="Franklin Gothic Book"/>
          <w:b/>
          <w:bCs/>
          <w:sz w:val="22"/>
        </w:rPr>
      </w:pPr>
    </w:p>
    <w:p w:rsidR="00E45D0D" w:rsidRDefault="00E45D0D" w:rsidP="00E45D0D">
      <w:pPr>
        <w:widowControl w:val="0"/>
        <w:tabs>
          <w:tab w:val="left" w:pos="1580"/>
        </w:tabs>
        <w:ind w:left="1352" w:hanging="1352"/>
        <w:rPr>
          <w:rFonts w:ascii="Franklin Gothic Book" w:hAnsi="Franklin Gothic Book"/>
          <w:sz w:val="22"/>
        </w:rPr>
      </w:pPr>
      <w:r>
        <w:rPr>
          <w:rFonts w:ascii="Franklin Gothic Book" w:hAnsi="Franklin Gothic Book"/>
          <w:b/>
          <w:bCs/>
          <w:sz w:val="22"/>
        </w:rPr>
        <w:t>Verpflegung:</w:t>
      </w:r>
      <w:r>
        <w:rPr>
          <w:rFonts w:ascii="Franklin Gothic Book" w:hAnsi="Franklin Gothic Book"/>
          <w:sz w:val="22"/>
        </w:rPr>
        <w:tab/>
        <w:t xml:space="preserve">Vollpension </w:t>
      </w:r>
    </w:p>
    <w:p w:rsidR="00D42EED" w:rsidRDefault="00D42EED" w:rsidP="001E665F">
      <w:pPr>
        <w:widowControl w:val="0"/>
        <w:rPr>
          <w:rFonts w:ascii="Franklin Gothic Book" w:hAnsi="Franklin Gothic Book"/>
          <w:b/>
          <w:bCs/>
          <w:sz w:val="22"/>
        </w:rPr>
      </w:pPr>
    </w:p>
    <w:p w:rsidR="001E665F" w:rsidRDefault="001E665F" w:rsidP="001E665F">
      <w:pPr>
        <w:widowControl w:val="0"/>
        <w:rPr>
          <w:rFonts w:ascii="Franklin Gothic Book" w:hAnsi="Franklin Gothic Book"/>
          <w:sz w:val="22"/>
        </w:rPr>
      </w:pPr>
      <w:r>
        <w:rPr>
          <w:rFonts w:ascii="Franklin Gothic Book" w:hAnsi="Franklin Gothic Book"/>
          <w:b/>
          <w:bCs/>
          <w:sz w:val="22"/>
        </w:rPr>
        <w:t>Programm:</w:t>
      </w:r>
      <w:r>
        <w:rPr>
          <w:rFonts w:ascii="Franklin Gothic Book" w:hAnsi="Franklin Gothic Book"/>
          <w:sz w:val="22"/>
        </w:rPr>
        <w:tab/>
      </w:r>
    </w:p>
    <w:p w:rsidR="001E665F" w:rsidRDefault="004B64CF" w:rsidP="00842783">
      <w:pPr>
        <w:widowControl w:val="0"/>
        <w:ind w:left="1418" w:hanging="1418"/>
        <w:rPr>
          <w:rFonts w:ascii="Franklin Gothic Book" w:hAnsi="Franklin Gothic Book"/>
          <w:sz w:val="22"/>
        </w:rPr>
      </w:pPr>
      <w:r w:rsidRPr="00091ADC">
        <w:rPr>
          <w:rFonts w:ascii="Franklin Gothic Book" w:hAnsi="Franklin Gothic Book"/>
          <w:i/>
          <w:sz w:val="22"/>
        </w:rPr>
        <w:t>M</w:t>
      </w:r>
      <w:r w:rsidR="001E665F" w:rsidRPr="00091ADC">
        <w:rPr>
          <w:rFonts w:ascii="Franklin Gothic Book" w:hAnsi="Franklin Gothic Book"/>
          <w:i/>
          <w:sz w:val="22"/>
        </w:rPr>
        <w:t>orgens:</w:t>
      </w:r>
      <w:r w:rsidR="001E665F">
        <w:rPr>
          <w:rFonts w:ascii="Franklin Gothic Book" w:hAnsi="Franklin Gothic Book"/>
          <w:sz w:val="22"/>
        </w:rPr>
        <w:tab/>
      </w:r>
      <w:r w:rsidR="00921EB9">
        <w:rPr>
          <w:rFonts w:ascii="Franklin Gothic Book" w:hAnsi="Franklin Gothic Book"/>
          <w:sz w:val="22"/>
        </w:rPr>
        <w:t>G</w:t>
      </w:r>
      <w:r w:rsidR="00D42EED">
        <w:rPr>
          <w:rFonts w:ascii="Franklin Gothic Book" w:hAnsi="Franklin Gothic Book"/>
          <w:sz w:val="22"/>
        </w:rPr>
        <w:t>eistlicher Input mit Austausch</w:t>
      </w:r>
      <w:r w:rsidR="001E665F">
        <w:rPr>
          <w:rFonts w:ascii="Franklin Gothic Book" w:hAnsi="Franklin Gothic Book"/>
          <w:sz w:val="22"/>
        </w:rPr>
        <w:t xml:space="preserve"> (nicht bei Tagestouren)</w:t>
      </w:r>
    </w:p>
    <w:p w:rsidR="001E665F" w:rsidRDefault="004B64CF" w:rsidP="00842783">
      <w:pPr>
        <w:widowControl w:val="0"/>
        <w:ind w:left="1418" w:hanging="1418"/>
        <w:rPr>
          <w:rFonts w:ascii="Franklin Gothic Book" w:hAnsi="Franklin Gothic Book"/>
          <w:sz w:val="22"/>
        </w:rPr>
      </w:pPr>
      <w:r w:rsidRPr="00091ADC">
        <w:rPr>
          <w:rFonts w:ascii="Franklin Gothic Book" w:hAnsi="Franklin Gothic Book"/>
          <w:i/>
          <w:sz w:val="22"/>
        </w:rPr>
        <w:t>N</w:t>
      </w:r>
      <w:r w:rsidR="001E665F" w:rsidRPr="00091ADC">
        <w:rPr>
          <w:rFonts w:ascii="Franklin Gothic Book" w:hAnsi="Franklin Gothic Book"/>
          <w:i/>
          <w:sz w:val="22"/>
        </w:rPr>
        <w:t>achmittags:</w:t>
      </w:r>
      <w:r w:rsidR="001E665F">
        <w:rPr>
          <w:rFonts w:ascii="Franklin Gothic Book" w:hAnsi="Franklin Gothic Book"/>
          <w:sz w:val="22"/>
        </w:rPr>
        <w:tab/>
        <w:t xml:space="preserve">Ausflugsangebote (auf eigene Kosten), </w:t>
      </w:r>
      <w:r w:rsidR="00031001">
        <w:rPr>
          <w:rFonts w:ascii="Franklin Gothic Book" w:hAnsi="Franklin Gothic Book"/>
          <w:sz w:val="22"/>
        </w:rPr>
        <w:t>freie Zeit</w:t>
      </w:r>
    </w:p>
    <w:p w:rsidR="001E665F" w:rsidRDefault="004B64CF" w:rsidP="00842783">
      <w:pPr>
        <w:widowControl w:val="0"/>
        <w:ind w:left="1418" w:hanging="1418"/>
        <w:rPr>
          <w:rFonts w:ascii="Franklin Gothic Book" w:hAnsi="Franklin Gothic Book"/>
          <w:sz w:val="22"/>
        </w:rPr>
      </w:pPr>
      <w:r w:rsidRPr="00091ADC">
        <w:rPr>
          <w:rFonts w:ascii="Franklin Gothic Book" w:hAnsi="Franklin Gothic Book"/>
          <w:i/>
          <w:sz w:val="22"/>
        </w:rPr>
        <w:t>A</w:t>
      </w:r>
      <w:r w:rsidR="001E665F" w:rsidRPr="00091ADC">
        <w:rPr>
          <w:rFonts w:ascii="Franklin Gothic Book" w:hAnsi="Franklin Gothic Book"/>
          <w:i/>
          <w:sz w:val="22"/>
        </w:rPr>
        <w:t>bends:</w:t>
      </w:r>
      <w:r w:rsidR="001E665F">
        <w:rPr>
          <w:rFonts w:ascii="Franklin Gothic Book" w:hAnsi="Franklin Gothic Book"/>
          <w:sz w:val="22"/>
        </w:rPr>
        <w:tab/>
      </w:r>
      <w:r w:rsidR="00E51D8D">
        <w:rPr>
          <w:rFonts w:ascii="Franklin Gothic Book" w:hAnsi="Franklin Gothic Book"/>
          <w:sz w:val="22"/>
        </w:rPr>
        <w:t>E</w:t>
      </w:r>
      <w:r w:rsidR="001E665F">
        <w:rPr>
          <w:rFonts w:ascii="Franklin Gothic Book" w:hAnsi="Franklin Gothic Book"/>
          <w:sz w:val="22"/>
        </w:rPr>
        <w:t xml:space="preserve">inige gemeinsame Abende, weitere Angebote, </w:t>
      </w:r>
      <w:r w:rsidR="00031001">
        <w:rPr>
          <w:rFonts w:ascii="Franklin Gothic Book" w:hAnsi="Franklin Gothic Book"/>
          <w:sz w:val="22"/>
        </w:rPr>
        <w:t>freie Zeit</w:t>
      </w:r>
    </w:p>
    <w:p w:rsidR="00E45D0D" w:rsidRPr="00842783" w:rsidRDefault="001E665F" w:rsidP="00F708CE">
      <w:pPr>
        <w:widowControl w:val="0"/>
        <w:rPr>
          <w:rFonts w:ascii="Franklin Gothic Book" w:hAnsi="Franklin Gothic Book"/>
        </w:rPr>
      </w:pPr>
      <w:r w:rsidRPr="00842783">
        <w:rPr>
          <w:rFonts w:ascii="Franklin Gothic Book" w:hAnsi="Franklin Gothic Book"/>
        </w:rPr>
        <w:t> </w:t>
      </w:r>
      <w:r w:rsidR="00E45D0D" w:rsidRPr="00842783">
        <w:rPr>
          <w:rFonts w:ascii="Franklin Gothic Book" w:hAnsi="Franklin Gothic Book"/>
        </w:rPr>
        <w:t> </w:t>
      </w:r>
    </w:p>
    <w:p w:rsidR="00D42EED" w:rsidRDefault="00E45D0D" w:rsidP="00842783">
      <w:pPr>
        <w:widowControl w:val="0"/>
        <w:ind w:left="1418" w:hanging="1418"/>
        <w:rPr>
          <w:rFonts w:ascii="Franklin Gothic Book" w:hAnsi="Franklin Gothic Book"/>
          <w:sz w:val="22"/>
        </w:rPr>
      </w:pPr>
      <w:r w:rsidRPr="00E51D8D">
        <w:rPr>
          <w:rFonts w:ascii="Franklin Gothic Book" w:hAnsi="Franklin Gothic Book"/>
          <w:b/>
          <w:sz w:val="22"/>
        </w:rPr>
        <w:t>An-/Abreise:</w:t>
      </w:r>
      <w:r>
        <w:rPr>
          <w:rFonts w:ascii="Franklin Gothic Book" w:hAnsi="Franklin Gothic Book"/>
          <w:sz w:val="22"/>
        </w:rPr>
        <w:tab/>
        <w:t>Eigene Anreise mit P</w:t>
      </w:r>
      <w:r w:rsidR="00D7099E">
        <w:rPr>
          <w:rFonts w:ascii="Franklin Gothic Book" w:hAnsi="Franklin Gothic Book"/>
          <w:sz w:val="22"/>
        </w:rPr>
        <w:t>KW</w:t>
      </w:r>
      <w:r>
        <w:rPr>
          <w:rFonts w:ascii="Franklin Gothic Book" w:hAnsi="Franklin Gothic Book"/>
          <w:sz w:val="22"/>
        </w:rPr>
        <w:t xml:space="preserve"> (ca. 400 km), </w:t>
      </w:r>
      <w:r w:rsidR="00D620B2">
        <w:rPr>
          <w:rFonts w:ascii="Franklin Gothic Book" w:hAnsi="Franklin Gothic Book"/>
          <w:sz w:val="22"/>
        </w:rPr>
        <w:br/>
      </w:r>
      <w:r w:rsidR="00F52BAB">
        <w:rPr>
          <w:rFonts w:ascii="Franklin Gothic Book" w:hAnsi="Franklin Gothic Book"/>
          <w:sz w:val="22"/>
        </w:rPr>
        <w:t>Fahrgemeinschaften</w:t>
      </w:r>
      <w:r>
        <w:rPr>
          <w:rFonts w:ascii="Franklin Gothic Book" w:hAnsi="Franklin Gothic Book"/>
          <w:sz w:val="22"/>
        </w:rPr>
        <w:t xml:space="preserve"> </w:t>
      </w:r>
      <w:r w:rsidR="00F52BAB">
        <w:rPr>
          <w:rFonts w:ascii="Franklin Gothic Book" w:hAnsi="Franklin Gothic Book"/>
          <w:sz w:val="22"/>
        </w:rPr>
        <w:t>können sich untereinander absprechen</w:t>
      </w:r>
      <w:r>
        <w:rPr>
          <w:rFonts w:ascii="Franklin Gothic Book" w:hAnsi="Franklin Gothic Book"/>
          <w:sz w:val="22"/>
        </w:rPr>
        <w:t>.</w:t>
      </w:r>
    </w:p>
    <w:p w:rsidR="00E45D0D" w:rsidRPr="00842783" w:rsidRDefault="00E45D0D" w:rsidP="00E51D8D">
      <w:pPr>
        <w:widowControl w:val="0"/>
        <w:ind w:left="1300" w:hanging="1300"/>
        <w:rPr>
          <w:rFonts w:ascii="Franklin Gothic Book" w:hAnsi="Franklin Gothic Book"/>
          <w:sz w:val="26"/>
        </w:rPr>
      </w:pPr>
      <w:r w:rsidRPr="00842783">
        <w:rPr>
          <w:rFonts w:ascii="Franklin Gothic Book" w:hAnsi="Franklin Gothic Book"/>
        </w:rPr>
        <w:t> </w:t>
      </w:r>
    </w:p>
    <w:p w:rsidR="00E45D0D" w:rsidRDefault="00E45D0D" w:rsidP="00842783">
      <w:pPr>
        <w:widowControl w:val="0"/>
        <w:ind w:left="1418" w:hanging="1418"/>
        <w:rPr>
          <w:rFonts w:ascii="Franklin Gothic Book" w:hAnsi="Franklin Gothic Book"/>
          <w:sz w:val="22"/>
        </w:rPr>
      </w:pPr>
      <w:r w:rsidRPr="00E51D8D">
        <w:rPr>
          <w:rFonts w:ascii="Franklin Gothic Book" w:hAnsi="Franklin Gothic Book"/>
          <w:b/>
          <w:sz w:val="22"/>
        </w:rPr>
        <w:t>Kosten</w:t>
      </w:r>
      <w:r w:rsidRPr="00E51D8D">
        <w:rPr>
          <w:rFonts w:ascii="Franklin Gothic Book" w:hAnsi="Franklin Gothic Book"/>
          <w:sz w:val="22"/>
        </w:rPr>
        <w:t>:</w:t>
      </w:r>
      <w:r>
        <w:rPr>
          <w:rFonts w:ascii="Franklin Gothic Book" w:hAnsi="Franklin Gothic Book"/>
          <w:sz w:val="22"/>
        </w:rPr>
        <w:tab/>
      </w:r>
      <w:r w:rsidR="00F52BAB">
        <w:rPr>
          <w:rFonts w:ascii="Franklin Gothic Book" w:hAnsi="Franklin Gothic Book"/>
          <w:sz w:val="22"/>
        </w:rPr>
        <w:t>P</w:t>
      </w:r>
      <w:r>
        <w:rPr>
          <w:rFonts w:ascii="Franklin Gothic Book" w:hAnsi="Franklin Gothic Book"/>
          <w:sz w:val="22"/>
        </w:rPr>
        <w:t>ro Person</w:t>
      </w:r>
      <w:r w:rsidR="005F41E5">
        <w:rPr>
          <w:rFonts w:ascii="Franklin Gothic Book" w:hAnsi="Franklin Gothic Book"/>
          <w:sz w:val="22"/>
        </w:rPr>
        <w:t xml:space="preserve"> </w:t>
      </w:r>
      <w:r w:rsidR="00ED3184">
        <w:rPr>
          <w:rFonts w:ascii="Franklin Gothic Book" w:hAnsi="Franklin Gothic Book"/>
          <w:sz w:val="22"/>
        </w:rPr>
        <w:t>&amp;</w:t>
      </w:r>
      <w:r w:rsidR="005F41E5">
        <w:rPr>
          <w:rFonts w:ascii="Franklin Gothic Book" w:hAnsi="Franklin Gothic Book"/>
          <w:sz w:val="22"/>
        </w:rPr>
        <w:t xml:space="preserve"> Tag</w:t>
      </w:r>
      <w:r w:rsidR="00F52BAB">
        <w:rPr>
          <w:rFonts w:ascii="Franklin Gothic Book" w:hAnsi="Franklin Gothic Book"/>
          <w:sz w:val="22"/>
        </w:rPr>
        <w:t>:</w:t>
      </w:r>
      <w:r w:rsidR="00ED3184">
        <w:rPr>
          <w:rFonts w:ascii="Franklin Gothic Book" w:hAnsi="Franklin Gothic Book"/>
          <w:sz w:val="22"/>
        </w:rPr>
        <w:t xml:space="preserve"> </w:t>
      </w:r>
    </w:p>
    <w:p w:rsidR="00E45D0D" w:rsidRPr="00842783" w:rsidRDefault="00E45D0D" w:rsidP="001E665F">
      <w:pPr>
        <w:widowControl w:val="0"/>
        <w:tabs>
          <w:tab w:val="left" w:pos="1580"/>
        </w:tabs>
        <w:ind w:left="1352" w:hanging="1352"/>
        <w:rPr>
          <w:rFonts w:ascii="Franklin Gothic Book" w:hAnsi="Franklin Gothic Book"/>
          <w:sz w:val="8"/>
        </w:rPr>
      </w:pPr>
    </w:p>
    <w:p w:rsidR="00E45D0D" w:rsidRPr="00B41ACE" w:rsidRDefault="00E45D0D" w:rsidP="001E665F">
      <w:pPr>
        <w:autoSpaceDE w:val="0"/>
        <w:autoSpaceDN w:val="0"/>
        <w:adjustRightInd w:val="0"/>
        <w:rPr>
          <w:rFonts w:ascii="Franklin Gothic Book" w:hAnsi="Franklin Gothic Book"/>
          <w:sz w:val="22"/>
        </w:rPr>
      </w:pPr>
      <w:r w:rsidRPr="00B41ACE">
        <w:rPr>
          <w:rFonts w:ascii="Franklin Gothic Book" w:hAnsi="Franklin Gothic Book"/>
          <w:sz w:val="22"/>
        </w:rPr>
        <w:t>Erwachsene im Doppelz</w:t>
      </w:r>
      <w:r w:rsidR="00C62883">
        <w:rPr>
          <w:rFonts w:ascii="Franklin Gothic Book" w:hAnsi="Franklin Gothic Book"/>
          <w:sz w:val="22"/>
        </w:rPr>
        <w:t>immer</w:t>
      </w:r>
      <w:r w:rsidR="00A42229">
        <w:rPr>
          <w:rFonts w:ascii="Franklin Gothic Book" w:hAnsi="Franklin Gothic Book"/>
          <w:sz w:val="22"/>
        </w:rPr>
        <w:t xml:space="preserve"> mit Etagen</w:t>
      </w:r>
      <w:r w:rsidR="009521CF">
        <w:rPr>
          <w:rFonts w:ascii="Franklin Gothic Book" w:hAnsi="Franklin Gothic Book"/>
          <w:sz w:val="22"/>
        </w:rPr>
        <w:t>-</w:t>
      </w:r>
      <w:r w:rsidR="00A42229">
        <w:rPr>
          <w:rFonts w:ascii="Franklin Gothic Book" w:hAnsi="Franklin Gothic Book"/>
          <w:sz w:val="22"/>
        </w:rPr>
        <w:t>Dusche/WC:</w:t>
      </w:r>
      <w:r w:rsidR="00871BDB" w:rsidRPr="00B41ACE">
        <w:rPr>
          <w:rFonts w:ascii="Franklin Gothic Book" w:hAnsi="Franklin Gothic Book"/>
          <w:sz w:val="22"/>
        </w:rPr>
        <w:tab/>
      </w:r>
      <w:r w:rsidRPr="00B41ACE">
        <w:rPr>
          <w:rFonts w:ascii="Franklin Gothic Book" w:hAnsi="Franklin Gothic Book"/>
          <w:sz w:val="22"/>
        </w:rPr>
        <w:t xml:space="preserve"> </w:t>
      </w:r>
      <w:r w:rsidR="00A42229">
        <w:rPr>
          <w:rFonts w:ascii="Franklin Gothic Book" w:hAnsi="Franklin Gothic Book"/>
          <w:sz w:val="22"/>
        </w:rPr>
        <w:t>7</w:t>
      </w:r>
      <w:r w:rsidR="006913DC">
        <w:rPr>
          <w:rFonts w:ascii="Franklin Gothic Book" w:hAnsi="Franklin Gothic Book"/>
          <w:sz w:val="22"/>
        </w:rPr>
        <w:t>5</w:t>
      </w:r>
      <w:r w:rsidRPr="00B41ACE">
        <w:rPr>
          <w:rFonts w:ascii="Franklin Gothic Book" w:hAnsi="Franklin Gothic Book"/>
          <w:sz w:val="22"/>
        </w:rPr>
        <w:t xml:space="preserve"> </w:t>
      </w:r>
      <w:r w:rsidR="006913DC">
        <w:rPr>
          <w:rFonts w:ascii="Franklin Gothic Book" w:hAnsi="Franklin Gothic Book"/>
          <w:sz w:val="22"/>
        </w:rPr>
        <w:t>bis 95 €</w:t>
      </w:r>
    </w:p>
    <w:p w:rsidR="00E45D0D" w:rsidRPr="00B41ACE" w:rsidRDefault="00E45D0D" w:rsidP="001E665F">
      <w:pPr>
        <w:autoSpaceDE w:val="0"/>
        <w:autoSpaceDN w:val="0"/>
        <w:adjustRightInd w:val="0"/>
        <w:rPr>
          <w:rFonts w:ascii="Franklin Gothic Book" w:hAnsi="Franklin Gothic Book"/>
          <w:sz w:val="22"/>
        </w:rPr>
      </w:pPr>
      <w:r w:rsidRPr="00B41ACE">
        <w:rPr>
          <w:rFonts w:ascii="Franklin Gothic Book" w:hAnsi="Franklin Gothic Book"/>
          <w:sz w:val="22"/>
        </w:rPr>
        <w:t>Erwachsene im Doppel</w:t>
      </w:r>
      <w:r w:rsidR="00A42229">
        <w:rPr>
          <w:rFonts w:ascii="Franklin Gothic Book" w:hAnsi="Franklin Gothic Book"/>
          <w:sz w:val="22"/>
        </w:rPr>
        <w:t>z</w:t>
      </w:r>
      <w:r w:rsidR="00C62883">
        <w:rPr>
          <w:rFonts w:ascii="Franklin Gothic Book" w:hAnsi="Franklin Gothic Book"/>
          <w:sz w:val="22"/>
        </w:rPr>
        <w:t>immer</w:t>
      </w:r>
      <w:r w:rsidRPr="00B41ACE">
        <w:rPr>
          <w:rFonts w:ascii="Franklin Gothic Book" w:hAnsi="Franklin Gothic Book"/>
          <w:sz w:val="22"/>
        </w:rPr>
        <w:t xml:space="preserve"> mit Dusche/WC</w:t>
      </w:r>
      <w:r w:rsidR="00871BDB" w:rsidRPr="00B41ACE">
        <w:rPr>
          <w:rFonts w:ascii="Franklin Gothic Book" w:hAnsi="Franklin Gothic Book"/>
          <w:sz w:val="22"/>
        </w:rPr>
        <w:t>:</w:t>
      </w:r>
      <w:r w:rsidR="00A42229">
        <w:rPr>
          <w:rFonts w:ascii="Franklin Gothic Book" w:hAnsi="Franklin Gothic Book"/>
          <w:sz w:val="22"/>
        </w:rPr>
        <w:t xml:space="preserve"> </w:t>
      </w:r>
      <w:r w:rsidR="00A42229">
        <w:rPr>
          <w:rFonts w:ascii="Franklin Gothic Book" w:hAnsi="Franklin Gothic Book"/>
          <w:sz w:val="22"/>
        </w:rPr>
        <w:tab/>
      </w:r>
      <w:r w:rsidR="00871BDB" w:rsidRPr="00B41ACE">
        <w:rPr>
          <w:rFonts w:ascii="Franklin Gothic Book" w:hAnsi="Franklin Gothic Book"/>
          <w:sz w:val="22"/>
        </w:rPr>
        <w:tab/>
      </w:r>
      <w:r w:rsidRPr="00B41ACE">
        <w:rPr>
          <w:rFonts w:ascii="Franklin Gothic Book" w:hAnsi="Franklin Gothic Book"/>
          <w:sz w:val="22"/>
        </w:rPr>
        <w:t xml:space="preserve"> </w:t>
      </w:r>
      <w:r w:rsidR="001F3C6D">
        <w:rPr>
          <w:rFonts w:ascii="Franklin Gothic Book" w:hAnsi="Franklin Gothic Book"/>
          <w:sz w:val="22"/>
        </w:rPr>
        <w:t>90</w:t>
      </w:r>
      <w:r w:rsidRPr="00B41ACE">
        <w:rPr>
          <w:rFonts w:ascii="Franklin Gothic Book" w:hAnsi="Franklin Gothic Book"/>
          <w:sz w:val="22"/>
        </w:rPr>
        <w:t xml:space="preserve"> </w:t>
      </w:r>
      <w:r w:rsidR="001F3C6D">
        <w:rPr>
          <w:rFonts w:ascii="Franklin Gothic Book" w:hAnsi="Franklin Gothic Book"/>
          <w:sz w:val="22"/>
        </w:rPr>
        <w:t>bis 110 €</w:t>
      </w:r>
    </w:p>
    <w:p w:rsidR="00E45D0D" w:rsidRPr="00B41ACE" w:rsidRDefault="00E45D0D" w:rsidP="001E665F">
      <w:pPr>
        <w:autoSpaceDE w:val="0"/>
        <w:autoSpaceDN w:val="0"/>
        <w:adjustRightInd w:val="0"/>
        <w:rPr>
          <w:rFonts w:ascii="Franklin Gothic Book" w:hAnsi="Franklin Gothic Book"/>
          <w:sz w:val="22"/>
        </w:rPr>
      </w:pPr>
      <w:r w:rsidRPr="00B41ACE">
        <w:rPr>
          <w:rFonts w:ascii="Franklin Gothic Book" w:hAnsi="Franklin Gothic Book"/>
          <w:sz w:val="22"/>
        </w:rPr>
        <w:t>Erwachsene im Einzelz</w:t>
      </w:r>
      <w:r w:rsidR="00C62883">
        <w:rPr>
          <w:rFonts w:ascii="Franklin Gothic Book" w:hAnsi="Franklin Gothic Book"/>
          <w:sz w:val="22"/>
        </w:rPr>
        <w:t>immer</w:t>
      </w:r>
      <w:r w:rsidR="00A42229">
        <w:rPr>
          <w:rFonts w:ascii="Franklin Gothic Book" w:hAnsi="Franklin Gothic Book"/>
          <w:sz w:val="22"/>
        </w:rPr>
        <w:t xml:space="preserve"> mit Etagen</w:t>
      </w:r>
      <w:r w:rsidR="009521CF">
        <w:rPr>
          <w:rFonts w:ascii="Franklin Gothic Book" w:hAnsi="Franklin Gothic Book"/>
          <w:sz w:val="22"/>
        </w:rPr>
        <w:t>-</w:t>
      </w:r>
      <w:r w:rsidR="00A42229">
        <w:rPr>
          <w:rFonts w:ascii="Franklin Gothic Book" w:hAnsi="Franklin Gothic Book"/>
          <w:sz w:val="22"/>
        </w:rPr>
        <w:t>Dusche/WC</w:t>
      </w:r>
      <w:r w:rsidR="00871BDB" w:rsidRPr="00B41ACE">
        <w:rPr>
          <w:rFonts w:ascii="Franklin Gothic Book" w:hAnsi="Franklin Gothic Book"/>
          <w:sz w:val="22"/>
        </w:rPr>
        <w:t>:</w:t>
      </w:r>
      <w:r w:rsidR="00871BDB" w:rsidRPr="00B41ACE">
        <w:rPr>
          <w:rFonts w:ascii="Franklin Gothic Book" w:hAnsi="Franklin Gothic Book"/>
          <w:sz w:val="22"/>
        </w:rPr>
        <w:tab/>
      </w:r>
      <w:r w:rsidRPr="00B41ACE">
        <w:rPr>
          <w:rFonts w:ascii="Franklin Gothic Book" w:hAnsi="Franklin Gothic Book"/>
          <w:sz w:val="22"/>
        </w:rPr>
        <w:t xml:space="preserve"> </w:t>
      </w:r>
      <w:r w:rsidR="001F3C6D">
        <w:rPr>
          <w:rFonts w:ascii="Franklin Gothic Book" w:hAnsi="Franklin Gothic Book"/>
          <w:sz w:val="22"/>
        </w:rPr>
        <w:t>90</w:t>
      </w:r>
      <w:r w:rsidR="001F3C6D" w:rsidRPr="00B41ACE">
        <w:rPr>
          <w:rFonts w:ascii="Franklin Gothic Book" w:hAnsi="Franklin Gothic Book"/>
          <w:sz w:val="22"/>
        </w:rPr>
        <w:t xml:space="preserve"> </w:t>
      </w:r>
      <w:r w:rsidR="001F3C6D">
        <w:rPr>
          <w:rFonts w:ascii="Franklin Gothic Book" w:hAnsi="Franklin Gothic Book"/>
          <w:sz w:val="22"/>
        </w:rPr>
        <w:t>bis 110 €</w:t>
      </w:r>
    </w:p>
    <w:p w:rsidR="00E45D0D" w:rsidRPr="00B41ACE" w:rsidRDefault="00E45D0D" w:rsidP="001E665F">
      <w:pPr>
        <w:autoSpaceDE w:val="0"/>
        <w:autoSpaceDN w:val="0"/>
        <w:adjustRightInd w:val="0"/>
        <w:rPr>
          <w:rFonts w:ascii="Franklin Gothic Book" w:hAnsi="Franklin Gothic Book"/>
          <w:sz w:val="22"/>
        </w:rPr>
      </w:pPr>
      <w:r w:rsidRPr="00B41ACE">
        <w:rPr>
          <w:rFonts w:ascii="Franklin Gothic Book" w:hAnsi="Franklin Gothic Book"/>
          <w:sz w:val="22"/>
        </w:rPr>
        <w:t>Studierende</w:t>
      </w:r>
      <w:r w:rsidR="00871BDB" w:rsidRPr="00B41ACE">
        <w:rPr>
          <w:rFonts w:ascii="Franklin Gothic Book" w:hAnsi="Franklin Gothic Book"/>
          <w:sz w:val="22"/>
        </w:rPr>
        <w:t>:</w:t>
      </w:r>
      <w:r w:rsidR="00871BDB" w:rsidRPr="00B41ACE">
        <w:rPr>
          <w:rFonts w:ascii="Franklin Gothic Book" w:hAnsi="Franklin Gothic Book"/>
          <w:sz w:val="22"/>
        </w:rPr>
        <w:tab/>
      </w:r>
      <w:r w:rsidR="00871BDB" w:rsidRPr="00B41ACE">
        <w:rPr>
          <w:rFonts w:ascii="Franklin Gothic Book" w:hAnsi="Franklin Gothic Book"/>
          <w:sz w:val="22"/>
        </w:rPr>
        <w:tab/>
      </w:r>
      <w:r w:rsidR="00871BDB" w:rsidRPr="00B41ACE">
        <w:rPr>
          <w:rFonts w:ascii="Franklin Gothic Book" w:hAnsi="Franklin Gothic Book"/>
          <w:sz w:val="22"/>
        </w:rPr>
        <w:tab/>
      </w:r>
      <w:r w:rsidR="00871BDB" w:rsidRPr="00B41ACE">
        <w:rPr>
          <w:rFonts w:ascii="Franklin Gothic Book" w:hAnsi="Franklin Gothic Book"/>
          <w:sz w:val="22"/>
        </w:rPr>
        <w:tab/>
      </w:r>
      <w:r w:rsidR="00871BDB" w:rsidRPr="00B41ACE">
        <w:rPr>
          <w:rFonts w:ascii="Franklin Gothic Book" w:hAnsi="Franklin Gothic Book"/>
          <w:sz w:val="22"/>
        </w:rPr>
        <w:tab/>
      </w:r>
      <w:r w:rsidR="00871BDB" w:rsidRPr="00B41ACE">
        <w:rPr>
          <w:rFonts w:ascii="Franklin Gothic Book" w:hAnsi="Franklin Gothic Book"/>
          <w:sz w:val="22"/>
        </w:rPr>
        <w:tab/>
      </w:r>
      <w:r w:rsidR="00871BDB" w:rsidRPr="00B41ACE">
        <w:rPr>
          <w:rFonts w:ascii="Franklin Gothic Book" w:hAnsi="Franklin Gothic Book"/>
          <w:sz w:val="22"/>
        </w:rPr>
        <w:tab/>
      </w:r>
      <w:r w:rsidRPr="00B41ACE">
        <w:rPr>
          <w:rFonts w:ascii="Franklin Gothic Book" w:hAnsi="Franklin Gothic Book"/>
          <w:sz w:val="22"/>
        </w:rPr>
        <w:t xml:space="preserve"> </w:t>
      </w:r>
      <w:r w:rsidR="00A42229">
        <w:rPr>
          <w:rFonts w:ascii="Franklin Gothic Book" w:hAnsi="Franklin Gothic Book"/>
          <w:sz w:val="22"/>
        </w:rPr>
        <w:t>60</w:t>
      </w:r>
      <w:r w:rsidRPr="00B41ACE">
        <w:rPr>
          <w:rFonts w:ascii="Franklin Gothic Book" w:hAnsi="Franklin Gothic Book"/>
          <w:sz w:val="22"/>
        </w:rPr>
        <w:t xml:space="preserve"> </w:t>
      </w:r>
      <w:r w:rsidR="004E0EE4">
        <w:rPr>
          <w:rFonts w:ascii="Franklin Gothic Book" w:hAnsi="Franklin Gothic Book"/>
          <w:sz w:val="22"/>
        </w:rPr>
        <w:t>€</w:t>
      </w:r>
    </w:p>
    <w:p w:rsidR="00E45D0D" w:rsidRPr="00B41ACE" w:rsidRDefault="00E45D0D" w:rsidP="001E665F">
      <w:pPr>
        <w:autoSpaceDE w:val="0"/>
        <w:autoSpaceDN w:val="0"/>
        <w:adjustRightInd w:val="0"/>
        <w:rPr>
          <w:rFonts w:ascii="Franklin Gothic Book" w:hAnsi="Franklin Gothic Book"/>
          <w:sz w:val="22"/>
        </w:rPr>
      </w:pPr>
      <w:r w:rsidRPr="00B41ACE">
        <w:rPr>
          <w:rFonts w:ascii="Franklin Gothic Book" w:hAnsi="Franklin Gothic Book"/>
          <w:sz w:val="22"/>
        </w:rPr>
        <w:t>Junge Erwachsene (16 – inkl. 19 Jahre)</w:t>
      </w:r>
      <w:r w:rsidR="00871BDB" w:rsidRPr="00B41ACE">
        <w:rPr>
          <w:rFonts w:ascii="Franklin Gothic Book" w:hAnsi="Franklin Gothic Book"/>
          <w:sz w:val="22"/>
        </w:rPr>
        <w:t>:</w:t>
      </w:r>
      <w:r w:rsidR="00871BDB" w:rsidRPr="00B41ACE">
        <w:rPr>
          <w:rFonts w:ascii="Franklin Gothic Book" w:hAnsi="Franklin Gothic Book"/>
          <w:sz w:val="22"/>
        </w:rPr>
        <w:tab/>
      </w:r>
      <w:r w:rsidR="00871BDB" w:rsidRPr="00B41ACE">
        <w:rPr>
          <w:rFonts w:ascii="Franklin Gothic Book" w:hAnsi="Franklin Gothic Book"/>
          <w:sz w:val="22"/>
        </w:rPr>
        <w:tab/>
      </w:r>
      <w:r w:rsidR="00871BDB" w:rsidRPr="00B41ACE">
        <w:rPr>
          <w:rFonts w:ascii="Franklin Gothic Book" w:hAnsi="Franklin Gothic Book"/>
          <w:sz w:val="22"/>
        </w:rPr>
        <w:tab/>
      </w:r>
      <w:r w:rsidRPr="00B41ACE">
        <w:rPr>
          <w:rFonts w:ascii="Franklin Gothic Book" w:hAnsi="Franklin Gothic Book"/>
          <w:sz w:val="22"/>
        </w:rPr>
        <w:t xml:space="preserve"> </w:t>
      </w:r>
      <w:r w:rsidR="00A42229">
        <w:rPr>
          <w:rFonts w:ascii="Franklin Gothic Book" w:hAnsi="Franklin Gothic Book"/>
          <w:sz w:val="22"/>
        </w:rPr>
        <w:t>50</w:t>
      </w:r>
      <w:r w:rsidRPr="00B41ACE">
        <w:rPr>
          <w:rFonts w:ascii="Franklin Gothic Book" w:hAnsi="Franklin Gothic Book"/>
          <w:sz w:val="22"/>
        </w:rPr>
        <w:t xml:space="preserve"> </w:t>
      </w:r>
      <w:r w:rsidR="004E0EE4">
        <w:rPr>
          <w:rFonts w:ascii="Franklin Gothic Book" w:hAnsi="Franklin Gothic Book"/>
          <w:sz w:val="22"/>
        </w:rPr>
        <w:t>€</w:t>
      </w:r>
    </w:p>
    <w:p w:rsidR="00E45D0D" w:rsidRPr="00B41ACE" w:rsidRDefault="00E45D0D" w:rsidP="001E665F">
      <w:pPr>
        <w:autoSpaceDE w:val="0"/>
        <w:autoSpaceDN w:val="0"/>
        <w:adjustRightInd w:val="0"/>
        <w:rPr>
          <w:rFonts w:ascii="Franklin Gothic Book" w:hAnsi="Franklin Gothic Book"/>
          <w:sz w:val="22"/>
        </w:rPr>
      </w:pPr>
      <w:r w:rsidRPr="00B41ACE">
        <w:rPr>
          <w:rFonts w:ascii="Franklin Gothic Book" w:hAnsi="Franklin Gothic Book"/>
          <w:sz w:val="22"/>
        </w:rPr>
        <w:t>Jugendliche (12 –</w:t>
      </w:r>
      <w:r w:rsidR="00871BDB" w:rsidRPr="00B41ACE">
        <w:rPr>
          <w:rFonts w:ascii="Franklin Gothic Book" w:hAnsi="Franklin Gothic Book"/>
          <w:sz w:val="22"/>
        </w:rPr>
        <w:t xml:space="preserve"> inkl. 15 Jahre):</w:t>
      </w:r>
      <w:r w:rsidR="00871BDB" w:rsidRPr="00B41ACE">
        <w:rPr>
          <w:rFonts w:ascii="Franklin Gothic Book" w:hAnsi="Franklin Gothic Book"/>
          <w:sz w:val="22"/>
        </w:rPr>
        <w:tab/>
      </w:r>
      <w:r w:rsidR="00871BDB" w:rsidRPr="00B41ACE">
        <w:rPr>
          <w:rFonts w:ascii="Franklin Gothic Book" w:hAnsi="Franklin Gothic Book"/>
          <w:sz w:val="22"/>
        </w:rPr>
        <w:tab/>
      </w:r>
      <w:r w:rsidR="00871BDB" w:rsidRPr="00B41ACE">
        <w:rPr>
          <w:rFonts w:ascii="Franklin Gothic Book" w:hAnsi="Franklin Gothic Book"/>
          <w:sz w:val="22"/>
        </w:rPr>
        <w:tab/>
      </w:r>
      <w:r w:rsidR="00871BDB" w:rsidRPr="00B41ACE">
        <w:rPr>
          <w:rFonts w:ascii="Franklin Gothic Book" w:hAnsi="Franklin Gothic Book"/>
          <w:sz w:val="22"/>
        </w:rPr>
        <w:tab/>
        <w:t xml:space="preserve"> </w:t>
      </w:r>
      <w:r w:rsidR="00A42229">
        <w:rPr>
          <w:rFonts w:ascii="Franklin Gothic Book" w:hAnsi="Franklin Gothic Book"/>
          <w:sz w:val="22"/>
        </w:rPr>
        <w:t>40</w:t>
      </w:r>
      <w:r w:rsidRPr="00B41ACE">
        <w:rPr>
          <w:rFonts w:ascii="Franklin Gothic Book" w:hAnsi="Franklin Gothic Book"/>
          <w:sz w:val="22"/>
        </w:rPr>
        <w:t xml:space="preserve"> </w:t>
      </w:r>
      <w:r w:rsidR="004E0EE4">
        <w:rPr>
          <w:rFonts w:ascii="Franklin Gothic Book" w:hAnsi="Franklin Gothic Book"/>
          <w:sz w:val="22"/>
        </w:rPr>
        <w:t>€</w:t>
      </w:r>
    </w:p>
    <w:p w:rsidR="00E45D0D" w:rsidRPr="00B41ACE" w:rsidRDefault="00E45D0D" w:rsidP="001E665F">
      <w:pPr>
        <w:autoSpaceDE w:val="0"/>
        <w:autoSpaceDN w:val="0"/>
        <w:adjustRightInd w:val="0"/>
        <w:rPr>
          <w:rFonts w:ascii="Franklin Gothic Book" w:hAnsi="Franklin Gothic Book"/>
          <w:sz w:val="22"/>
        </w:rPr>
      </w:pPr>
      <w:r w:rsidRPr="00B41ACE">
        <w:rPr>
          <w:rFonts w:ascii="Franklin Gothic Book" w:hAnsi="Franklin Gothic Book"/>
          <w:sz w:val="22"/>
        </w:rPr>
        <w:t>Kinder (4 – inkl. 11 Jahre)</w:t>
      </w:r>
      <w:r w:rsidR="00871BDB" w:rsidRPr="00B41ACE">
        <w:rPr>
          <w:rFonts w:ascii="Franklin Gothic Book" w:hAnsi="Franklin Gothic Book"/>
          <w:sz w:val="22"/>
        </w:rPr>
        <w:t>:</w:t>
      </w:r>
      <w:r w:rsidR="00871BDB" w:rsidRPr="00B41ACE">
        <w:rPr>
          <w:rFonts w:ascii="Franklin Gothic Book" w:hAnsi="Franklin Gothic Book"/>
          <w:sz w:val="22"/>
        </w:rPr>
        <w:tab/>
      </w:r>
      <w:r w:rsidR="00871BDB" w:rsidRPr="00B41ACE">
        <w:rPr>
          <w:rFonts w:ascii="Franklin Gothic Book" w:hAnsi="Franklin Gothic Book"/>
          <w:sz w:val="22"/>
        </w:rPr>
        <w:tab/>
      </w:r>
      <w:r w:rsidR="00871BDB" w:rsidRPr="00B41ACE">
        <w:rPr>
          <w:rFonts w:ascii="Franklin Gothic Book" w:hAnsi="Franklin Gothic Book"/>
          <w:sz w:val="22"/>
        </w:rPr>
        <w:tab/>
      </w:r>
      <w:r w:rsidR="00871BDB" w:rsidRPr="00B41ACE">
        <w:rPr>
          <w:rFonts w:ascii="Franklin Gothic Book" w:hAnsi="Franklin Gothic Book"/>
          <w:sz w:val="22"/>
        </w:rPr>
        <w:tab/>
      </w:r>
      <w:r w:rsidR="00871BDB" w:rsidRPr="00B41ACE">
        <w:rPr>
          <w:rFonts w:ascii="Franklin Gothic Book" w:hAnsi="Franklin Gothic Book"/>
          <w:sz w:val="22"/>
        </w:rPr>
        <w:tab/>
      </w:r>
      <w:r w:rsidRPr="00B41ACE">
        <w:rPr>
          <w:rFonts w:ascii="Franklin Gothic Book" w:hAnsi="Franklin Gothic Book"/>
          <w:sz w:val="22"/>
        </w:rPr>
        <w:t xml:space="preserve"> </w:t>
      </w:r>
      <w:r w:rsidR="00A42229">
        <w:rPr>
          <w:rFonts w:ascii="Franklin Gothic Book" w:hAnsi="Franklin Gothic Book"/>
          <w:sz w:val="22"/>
        </w:rPr>
        <w:t>30</w:t>
      </w:r>
      <w:r w:rsidRPr="00B41ACE">
        <w:rPr>
          <w:rFonts w:ascii="Franklin Gothic Book" w:hAnsi="Franklin Gothic Book"/>
          <w:sz w:val="22"/>
        </w:rPr>
        <w:t xml:space="preserve"> </w:t>
      </w:r>
      <w:r w:rsidR="004E0EE4">
        <w:rPr>
          <w:rFonts w:ascii="Franklin Gothic Book" w:hAnsi="Franklin Gothic Book"/>
          <w:sz w:val="22"/>
        </w:rPr>
        <w:t>€</w:t>
      </w:r>
    </w:p>
    <w:p w:rsidR="00E45D0D" w:rsidRDefault="00E45D0D" w:rsidP="001E665F">
      <w:pPr>
        <w:autoSpaceDE w:val="0"/>
        <w:autoSpaceDN w:val="0"/>
        <w:adjustRightInd w:val="0"/>
        <w:rPr>
          <w:rFonts w:ascii="Franklin Gothic Book" w:hAnsi="Franklin Gothic Book"/>
          <w:sz w:val="22"/>
        </w:rPr>
      </w:pPr>
      <w:r w:rsidRPr="00B41ACE">
        <w:rPr>
          <w:rFonts w:ascii="Franklin Gothic Book" w:hAnsi="Franklin Gothic Book"/>
          <w:sz w:val="22"/>
        </w:rPr>
        <w:t xml:space="preserve">Kleinkinder bis </w:t>
      </w:r>
      <w:r w:rsidR="00C62883">
        <w:rPr>
          <w:rFonts w:ascii="Franklin Gothic Book" w:hAnsi="Franklin Gothic Book"/>
          <w:sz w:val="22"/>
        </w:rPr>
        <w:t xml:space="preserve">inkl. </w:t>
      </w:r>
      <w:r w:rsidRPr="00B41ACE">
        <w:rPr>
          <w:rFonts w:ascii="Franklin Gothic Book" w:hAnsi="Franklin Gothic Book"/>
          <w:sz w:val="22"/>
        </w:rPr>
        <w:t>3 Jahre</w:t>
      </w:r>
      <w:r w:rsidR="00156C15" w:rsidRPr="00B41ACE">
        <w:rPr>
          <w:rFonts w:ascii="Franklin Gothic Book" w:hAnsi="Franklin Gothic Book"/>
          <w:sz w:val="22"/>
        </w:rPr>
        <w:t>:</w:t>
      </w:r>
      <w:r w:rsidRPr="00B41ACE">
        <w:rPr>
          <w:rFonts w:ascii="Franklin Gothic Book" w:hAnsi="Franklin Gothic Book"/>
          <w:sz w:val="22"/>
        </w:rPr>
        <w:t xml:space="preserve"> PAUSCHALE FÜR GANZE ZEIT</w:t>
      </w:r>
      <w:r w:rsidR="00156C15" w:rsidRPr="00B41ACE">
        <w:rPr>
          <w:rFonts w:ascii="Franklin Gothic Book" w:hAnsi="Franklin Gothic Book"/>
          <w:sz w:val="22"/>
        </w:rPr>
        <w:t>:</w:t>
      </w:r>
      <w:r w:rsidR="00156C15" w:rsidRPr="00B41ACE">
        <w:rPr>
          <w:rFonts w:ascii="Franklin Gothic Book" w:hAnsi="Franklin Gothic Book"/>
          <w:sz w:val="22"/>
        </w:rPr>
        <w:tab/>
        <w:t xml:space="preserve"> </w:t>
      </w:r>
      <w:r w:rsidR="006C0A77">
        <w:rPr>
          <w:rFonts w:ascii="Franklin Gothic Book" w:hAnsi="Franklin Gothic Book"/>
          <w:sz w:val="22"/>
        </w:rPr>
        <w:t>2</w:t>
      </w:r>
      <w:r w:rsidR="00A42229">
        <w:rPr>
          <w:rFonts w:ascii="Franklin Gothic Book" w:hAnsi="Franklin Gothic Book"/>
          <w:sz w:val="22"/>
        </w:rPr>
        <w:t>5</w:t>
      </w:r>
      <w:r w:rsidRPr="00B41ACE">
        <w:rPr>
          <w:rFonts w:ascii="Franklin Gothic Book" w:hAnsi="Franklin Gothic Book"/>
          <w:sz w:val="22"/>
        </w:rPr>
        <w:t xml:space="preserve"> </w:t>
      </w:r>
      <w:r w:rsidR="004E0EE4">
        <w:rPr>
          <w:rFonts w:ascii="Franklin Gothic Book" w:hAnsi="Franklin Gothic Book"/>
          <w:sz w:val="22"/>
        </w:rPr>
        <w:t>€</w:t>
      </w:r>
    </w:p>
    <w:p w:rsidR="001F3C6D" w:rsidRDefault="001F3C6D" w:rsidP="001E665F">
      <w:pPr>
        <w:autoSpaceDE w:val="0"/>
        <w:autoSpaceDN w:val="0"/>
        <w:adjustRightInd w:val="0"/>
        <w:rPr>
          <w:sz w:val="20"/>
          <w:szCs w:val="20"/>
        </w:rPr>
      </w:pPr>
    </w:p>
    <w:p w:rsidR="001F3C6D" w:rsidRDefault="003C4F04" w:rsidP="001E665F">
      <w:pPr>
        <w:autoSpaceDE w:val="0"/>
        <w:autoSpaceDN w:val="0"/>
        <w:adjustRightInd w:val="0"/>
        <w:rPr>
          <w:rFonts w:ascii="Franklin Gothic Book" w:hAnsi="Franklin Gothic Book"/>
          <w:sz w:val="22"/>
        </w:rPr>
      </w:pPr>
      <w:r>
        <w:rPr>
          <w:sz w:val="20"/>
          <w:szCs w:val="20"/>
        </w:rPr>
        <w:t xml:space="preserve">Christusträger Ralligen: </w:t>
      </w:r>
      <w:r w:rsidR="001F3C6D">
        <w:rPr>
          <w:sz w:val="20"/>
          <w:szCs w:val="20"/>
        </w:rPr>
        <w:t xml:space="preserve">Die Preise verstehen sich </w:t>
      </w:r>
      <w:proofErr w:type="spellStart"/>
      <w:r w:rsidR="001F3C6D">
        <w:rPr>
          <w:sz w:val="20"/>
          <w:szCs w:val="20"/>
        </w:rPr>
        <w:t>einschliesslich</w:t>
      </w:r>
      <w:proofErr w:type="spellEnd"/>
      <w:r w:rsidR="001F3C6D">
        <w:rPr>
          <w:sz w:val="20"/>
          <w:szCs w:val="20"/>
        </w:rPr>
        <w:t xml:space="preserve"> Mehrwertsteuer. In den Beträgen für Erwachsene und junge Erwachsene sind zudem die Kurtaxe und Beherbergungsgebühr von 4.50 CHF pro Übernachtung enthalten. Dafür erhalten Sie eine Gästekarte, welche einige attraktive Vergünstigungen in der Region gewährt. </w:t>
      </w:r>
      <w:r w:rsidR="001F3C6D">
        <w:rPr>
          <w:color w:val="CA4F41"/>
          <w:sz w:val="20"/>
          <w:szCs w:val="20"/>
        </w:rPr>
        <w:t>Der tiefere Preis ist ein Solidaritätspreis, den wir dank Spenden anbieten können</w:t>
      </w:r>
      <w:r w:rsidR="001F3C6D">
        <w:rPr>
          <w:i/>
          <w:iCs/>
          <w:color w:val="CA4F41"/>
          <w:sz w:val="20"/>
          <w:szCs w:val="20"/>
        </w:rPr>
        <w:t xml:space="preserve">. </w:t>
      </w:r>
      <w:r w:rsidR="001F3C6D">
        <w:rPr>
          <w:color w:val="CA4F41"/>
          <w:sz w:val="20"/>
          <w:szCs w:val="20"/>
        </w:rPr>
        <w:t xml:space="preserve">Der höhere Preis gibt an, wie viel wir brauchen, um die Betriebskosten zu decken. </w:t>
      </w:r>
      <w:r w:rsidR="001F3C6D">
        <w:rPr>
          <w:i/>
          <w:iCs/>
          <w:color w:val="CA4F41"/>
          <w:sz w:val="20"/>
          <w:szCs w:val="20"/>
        </w:rPr>
        <w:t xml:space="preserve">Bezahlen Sie </w:t>
      </w:r>
      <w:proofErr w:type="spellStart"/>
      <w:r w:rsidR="001F3C6D">
        <w:rPr>
          <w:i/>
          <w:iCs/>
          <w:color w:val="CA4F41"/>
          <w:sz w:val="20"/>
          <w:szCs w:val="20"/>
        </w:rPr>
        <w:t>soviel</w:t>
      </w:r>
      <w:proofErr w:type="spellEnd"/>
      <w:r w:rsidR="001F3C6D">
        <w:rPr>
          <w:i/>
          <w:iCs/>
          <w:color w:val="CA4F41"/>
          <w:sz w:val="20"/>
          <w:szCs w:val="20"/>
        </w:rPr>
        <w:t xml:space="preserve">, wie für Sie möglich </w:t>
      </w:r>
      <w:r w:rsidR="001F3C6D">
        <w:rPr>
          <w:i/>
          <w:iCs/>
          <w:color w:val="CA4F41"/>
          <w:sz w:val="20"/>
          <w:szCs w:val="20"/>
        </w:rPr>
        <w:t xml:space="preserve">ist. Es soll niemand aus finanziellen Gründen auf einen Aufenthalt verzichten müssen. </w:t>
      </w:r>
      <w:r w:rsidR="001F3C6D">
        <w:rPr>
          <w:color w:val="CA4F41"/>
          <w:sz w:val="20"/>
          <w:szCs w:val="20"/>
        </w:rPr>
        <w:t xml:space="preserve">Wir </w:t>
      </w:r>
      <w:r w:rsidR="001F3C6D">
        <w:rPr>
          <w:i/>
          <w:iCs/>
          <w:color w:val="CA4F41"/>
          <w:sz w:val="20"/>
          <w:szCs w:val="20"/>
        </w:rPr>
        <w:t xml:space="preserve">freuen uns über jeden </w:t>
      </w:r>
      <w:r w:rsidR="001F3C6D">
        <w:rPr>
          <w:color w:val="CA4F41"/>
          <w:sz w:val="20"/>
          <w:szCs w:val="20"/>
        </w:rPr>
        <w:t xml:space="preserve">großzügigen </w:t>
      </w:r>
      <w:r w:rsidR="001F3C6D">
        <w:rPr>
          <w:i/>
          <w:iCs/>
          <w:color w:val="CA4F41"/>
          <w:sz w:val="20"/>
          <w:szCs w:val="20"/>
        </w:rPr>
        <w:t xml:space="preserve">Betrag. </w:t>
      </w:r>
      <w:r w:rsidR="001F3C6D" w:rsidRPr="00C62883">
        <w:rPr>
          <w:i/>
          <w:color w:val="CA4F41"/>
          <w:sz w:val="20"/>
          <w:szCs w:val="20"/>
        </w:rPr>
        <w:t>Er</w:t>
      </w:r>
      <w:r w:rsidR="001F3C6D">
        <w:rPr>
          <w:color w:val="CA4F41"/>
          <w:sz w:val="20"/>
          <w:szCs w:val="20"/>
        </w:rPr>
        <w:t xml:space="preserve"> </w:t>
      </w:r>
      <w:r w:rsidR="001F3C6D">
        <w:rPr>
          <w:i/>
          <w:iCs/>
          <w:color w:val="CA4F41"/>
          <w:sz w:val="20"/>
          <w:szCs w:val="20"/>
        </w:rPr>
        <w:t>kommt denjenigen zugute, welche über ein knappes Budget verfügen.</w:t>
      </w:r>
    </w:p>
    <w:p w:rsidR="006C0A77" w:rsidRPr="00842783" w:rsidRDefault="006C0A77" w:rsidP="001E665F">
      <w:pPr>
        <w:autoSpaceDE w:val="0"/>
        <w:autoSpaceDN w:val="0"/>
        <w:adjustRightInd w:val="0"/>
        <w:rPr>
          <w:rFonts w:ascii="Franklin Gothic Book" w:hAnsi="Franklin Gothic Book"/>
          <w:sz w:val="10"/>
        </w:rPr>
      </w:pPr>
    </w:p>
    <w:p w:rsidR="00FC4CAF" w:rsidRDefault="00091ADC" w:rsidP="001130F6">
      <w:pPr>
        <w:widowControl w:val="0"/>
        <w:ind w:left="1352" w:hanging="1352"/>
        <w:rPr>
          <w:rFonts w:ascii="Franklin Gothic Book" w:hAnsi="Franklin Gothic Book"/>
          <w:b/>
          <w:bCs/>
          <w:sz w:val="22"/>
        </w:rPr>
      </w:pPr>
      <w:r>
        <w:rPr>
          <w:rFonts w:ascii="Franklin Gothic Book" w:hAnsi="Franklin Gothic Book"/>
          <w:b/>
          <w:bCs/>
          <w:sz w:val="22"/>
        </w:rPr>
        <w:t>… z</w:t>
      </w:r>
      <w:r w:rsidR="00FC4CAF">
        <w:rPr>
          <w:rFonts w:ascii="Franklin Gothic Book" w:hAnsi="Franklin Gothic Book"/>
          <w:b/>
          <w:bCs/>
          <w:sz w:val="22"/>
        </w:rPr>
        <w:t xml:space="preserve">uzüglich </w:t>
      </w:r>
      <w:r w:rsidR="002F05B8">
        <w:rPr>
          <w:rFonts w:ascii="Franklin Gothic Book" w:hAnsi="Franklin Gothic Book"/>
          <w:b/>
          <w:bCs/>
          <w:sz w:val="22"/>
        </w:rPr>
        <w:t xml:space="preserve">einer </w:t>
      </w:r>
      <w:r w:rsidR="00FC4CAF">
        <w:rPr>
          <w:rFonts w:ascii="Franklin Gothic Book" w:hAnsi="Franklin Gothic Book"/>
          <w:b/>
          <w:bCs/>
          <w:sz w:val="22"/>
        </w:rPr>
        <w:t xml:space="preserve">Anmeldegebühr </w:t>
      </w:r>
      <w:r w:rsidR="002F05B8">
        <w:rPr>
          <w:rFonts w:ascii="Franklin Gothic Book" w:hAnsi="Franklin Gothic Book"/>
          <w:b/>
          <w:bCs/>
          <w:sz w:val="22"/>
        </w:rPr>
        <w:t xml:space="preserve">von </w:t>
      </w:r>
      <w:r w:rsidR="00D42EED">
        <w:rPr>
          <w:rFonts w:ascii="Franklin Gothic Book" w:hAnsi="Franklin Gothic Book"/>
          <w:b/>
          <w:bCs/>
          <w:sz w:val="22"/>
        </w:rPr>
        <w:t>2</w:t>
      </w:r>
      <w:r w:rsidR="00FC4CAF">
        <w:rPr>
          <w:rFonts w:ascii="Franklin Gothic Book" w:hAnsi="Franklin Gothic Book"/>
          <w:b/>
          <w:bCs/>
          <w:sz w:val="22"/>
        </w:rPr>
        <w:t>0,-</w:t>
      </w:r>
      <w:r w:rsidR="00921EB9">
        <w:rPr>
          <w:rFonts w:ascii="Franklin Gothic Book" w:hAnsi="Franklin Gothic Book"/>
          <w:b/>
          <w:bCs/>
          <w:sz w:val="22"/>
        </w:rPr>
        <w:t xml:space="preserve"> </w:t>
      </w:r>
      <w:r w:rsidR="00FC4CAF">
        <w:rPr>
          <w:rFonts w:ascii="Franklin Gothic Book" w:hAnsi="Franklin Gothic Book"/>
          <w:b/>
          <w:bCs/>
          <w:sz w:val="22"/>
        </w:rPr>
        <w:t>€ pro Person</w:t>
      </w:r>
    </w:p>
    <w:p w:rsidR="00091ADC" w:rsidRPr="00842783" w:rsidRDefault="00091ADC" w:rsidP="00D15443">
      <w:pPr>
        <w:widowControl w:val="0"/>
        <w:ind w:left="1300" w:hanging="1300"/>
        <w:rPr>
          <w:rFonts w:ascii="Franklin Gothic Book" w:hAnsi="Franklin Gothic Book"/>
          <w:b/>
          <w:bCs/>
        </w:rPr>
      </w:pPr>
    </w:p>
    <w:p w:rsidR="00D15443" w:rsidRDefault="00FE10DC" w:rsidP="00842783">
      <w:pPr>
        <w:widowControl w:val="0"/>
        <w:tabs>
          <w:tab w:val="left" w:pos="567"/>
          <w:tab w:val="left" w:pos="2835"/>
          <w:tab w:val="left" w:pos="3969"/>
        </w:tabs>
        <w:ind w:left="1418" w:hanging="1418"/>
        <w:rPr>
          <w:rFonts w:ascii="Franklin Gothic Book" w:hAnsi="Franklin Gothic Book"/>
          <w:sz w:val="22"/>
        </w:rPr>
      </w:pPr>
      <w:r>
        <w:rPr>
          <w:rFonts w:ascii="Franklin Gothic Book" w:hAnsi="Franklin Gothic Book"/>
          <w:b/>
          <w:bCs/>
          <w:sz w:val="22"/>
        </w:rPr>
        <w:t>Anmeldung/Info</w:t>
      </w:r>
      <w:r w:rsidR="00C55D7C">
        <w:rPr>
          <w:rFonts w:ascii="Franklin Gothic Book" w:hAnsi="Franklin Gothic Book"/>
          <w:b/>
          <w:bCs/>
          <w:sz w:val="22"/>
        </w:rPr>
        <w:t xml:space="preserve">:  </w:t>
      </w:r>
      <w:r w:rsidR="00C62883">
        <w:rPr>
          <w:rFonts w:ascii="Franklin Gothic Book" w:hAnsi="Franklin Gothic Book"/>
          <w:sz w:val="22"/>
        </w:rPr>
        <w:t>Bei</w:t>
      </w:r>
      <w:r w:rsidR="00D15443">
        <w:rPr>
          <w:rFonts w:ascii="Franklin Gothic Book" w:hAnsi="Franklin Gothic Book"/>
          <w:sz w:val="22"/>
        </w:rPr>
        <w:t xml:space="preserve"> </w:t>
      </w:r>
      <w:r w:rsidR="00D15443" w:rsidRPr="00C62883">
        <w:rPr>
          <w:rFonts w:ascii="Franklin Gothic Book" w:hAnsi="Franklin Gothic Book"/>
          <w:bCs/>
          <w:sz w:val="22"/>
        </w:rPr>
        <w:t xml:space="preserve">Petra Lux, Schillerstr. 18, 69198 Schriesheim </w:t>
      </w:r>
      <w:r w:rsidRPr="00C62883">
        <w:rPr>
          <w:rFonts w:ascii="Franklin Gothic Book" w:hAnsi="Franklin Gothic Book"/>
          <w:bCs/>
          <w:sz w:val="22"/>
        </w:rPr>
        <w:t>(</w:t>
      </w:r>
      <w:r w:rsidR="00D52BB3">
        <w:rPr>
          <w:rFonts w:ascii="Franklin Gothic Book" w:hAnsi="Franklin Gothic Book"/>
          <w:bCs/>
          <w:sz w:val="22"/>
        </w:rPr>
        <w:t>m</w:t>
      </w:r>
      <w:r w:rsidR="004E0EE4" w:rsidRPr="00C62883">
        <w:rPr>
          <w:rFonts w:ascii="Franklin Gothic Book" w:hAnsi="Franklin Gothic Book"/>
          <w:bCs/>
          <w:sz w:val="22"/>
        </w:rPr>
        <w:t>obil</w:t>
      </w:r>
      <w:r w:rsidR="00C62883">
        <w:rPr>
          <w:rFonts w:ascii="Franklin Gothic Book" w:hAnsi="Franklin Gothic Book"/>
          <w:bCs/>
          <w:sz w:val="22"/>
        </w:rPr>
        <w:t xml:space="preserve"> </w:t>
      </w:r>
      <w:r w:rsidR="00C62883">
        <w:rPr>
          <w:rFonts w:ascii="Franklin Gothic Book" w:hAnsi="Franklin Gothic Book"/>
          <w:bCs/>
          <w:sz w:val="22"/>
        </w:rPr>
        <w:br/>
      </w:r>
      <w:r w:rsidR="00C62883">
        <w:rPr>
          <w:rFonts w:ascii="Franklin Gothic Book" w:hAnsi="Franklin Gothic Book"/>
          <w:sz w:val="22"/>
        </w:rPr>
        <w:t xml:space="preserve">  </w:t>
      </w:r>
      <w:r w:rsidR="00C62883" w:rsidRPr="00C62883">
        <w:rPr>
          <w:rFonts w:ascii="Franklin Gothic Book" w:hAnsi="Franklin Gothic Book"/>
          <w:sz w:val="20"/>
        </w:rPr>
        <w:t xml:space="preserve"> </w:t>
      </w:r>
      <w:r w:rsidR="00C62883" w:rsidRPr="007A6FFE">
        <w:rPr>
          <w:rFonts w:ascii="Franklin Gothic Book" w:hAnsi="Franklin Gothic Book"/>
          <w:sz w:val="16"/>
        </w:rPr>
        <w:t xml:space="preserve"> </w:t>
      </w:r>
      <w:r w:rsidR="00C62883" w:rsidRPr="00C62883">
        <w:rPr>
          <w:rFonts w:ascii="Franklin Gothic Book" w:hAnsi="Franklin Gothic Book"/>
          <w:sz w:val="20"/>
        </w:rPr>
        <w:t xml:space="preserve"> </w:t>
      </w:r>
      <w:r w:rsidR="004E0EE4" w:rsidRPr="00C62883">
        <w:rPr>
          <w:rFonts w:ascii="Franklin Gothic Book" w:hAnsi="Franklin Gothic Book"/>
          <w:sz w:val="22"/>
        </w:rPr>
        <w:t>0152</w:t>
      </w:r>
      <w:r w:rsidR="00D52BB3">
        <w:rPr>
          <w:rFonts w:ascii="Franklin Gothic Book" w:hAnsi="Franklin Gothic Book"/>
          <w:sz w:val="22"/>
        </w:rPr>
        <w:t xml:space="preserve"> </w:t>
      </w:r>
      <w:r w:rsidR="004E0EE4" w:rsidRPr="00C62883">
        <w:rPr>
          <w:rFonts w:ascii="Franklin Gothic Book" w:hAnsi="Franklin Gothic Book"/>
          <w:sz w:val="22"/>
        </w:rPr>
        <w:t>56306678</w:t>
      </w:r>
      <w:r w:rsidR="00C62883" w:rsidRPr="00C62883">
        <w:rPr>
          <w:rFonts w:ascii="Franklin Gothic Book" w:hAnsi="Franklin Gothic Book"/>
          <w:bCs/>
          <w:sz w:val="22"/>
        </w:rPr>
        <w:t>,</w:t>
      </w:r>
      <w:r w:rsidR="003C4F04" w:rsidRPr="00C62883">
        <w:rPr>
          <w:rFonts w:ascii="Franklin Gothic Book" w:hAnsi="Franklin Gothic Book"/>
          <w:bCs/>
          <w:sz w:val="22"/>
        </w:rPr>
        <w:t xml:space="preserve"> E-Mail: plux@ekisa.de</w:t>
      </w:r>
      <w:r w:rsidRPr="00C62883">
        <w:rPr>
          <w:rFonts w:ascii="Franklin Gothic Book" w:hAnsi="Franklin Gothic Book"/>
          <w:bCs/>
          <w:sz w:val="22"/>
        </w:rPr>
        <w:t>)</w:t>
      </w:r>
      <w:r w:rsidR="007A6FFE">
        <w:rPr>
          <w:rFonts w:ascii="Franklin Gothic Book" w:hAnsi="Franklin Gothic Book"/>
          <w:bCs/>
          <w:sz w:val="22"/>
        </w:rPr>
        <w:t>.</w:t>
      </w:r>
      <w:r w:rsidR="003C4F04" w:rsidRPr="00C62883">
        <w:rPr>
          <w:rFonts w:ascii="Franklin Gothic Book" w:hAnsi="Franklin Gothic Book"/>
          <w:bCs/>
          <w:sz w:val="22"/>
        </w:rPr>
        <w:t xml:space="preserve"> Sämtliche </w:t>
      </w:r>
      <w:r w:rsidR="00C62883">
        <w:rPr>
          <w:rFonts w:ascii="Franklin Gothic Book" w:hAnsi="Franklin Gothic Book"/>
          <w:bCs/>
          <w:sz w:val="22"/>
        </w:rPr>
        <w:br/>
        <w:t xml:space="preserve">   </w:t>
      </w:r>
      <w:r w:rsidR="00C62883" w:rsidRPr="007A6FFE">
        <w:rPr>
          <w:rFonts w:ascii="Franklin Gothic Book" w:hAnsi="Franklin Gothic Book"/>
          <w:bCs/>
          <w:sz w:val="14"/>
        </w:rPr>
        <w:t xml:space="preserve"> </w:t>
      </w:r>
      <w:r w:rsidR="00C62883" w:rsidRPr="00C62883">
        <w:rPr>
          <w:rFonts w:ascii="Franklin Gothic Book" w:hAnsi="Franklin Gothic Book"/>
          <w:bCs/>
          <w:sz w:val="20"/>
        </w:rPr>
        <w:t xml:space="preserve"> </w:t>
      </w:r>
      <w:r w:rsidR="007A6FFE" w:rsidRPr="00C62883">
        <w:rPr>
          <w:rFonts w:ascii="Franklin Gothic Book" w:hAnsi="Franklin Gothic Book"/>
          <w:bCs/>
          <w:sz w:val="22"/>
        </w:rPr>
        <w:t xml:space="preserve">Rückfragen </w:t>
      </w:r>
      <w:r w:rsidR="003C4F04" w:rsidRPr="00C62883">
        <w:rPr>
          <w:rFonts w:ascii="Franklin Gothic Book" w:hAnsi="Franklin Gothic Book"/>
          <w:bCs/>
          <w:sz w:val="22"/>
        </w:rPr>
        <w:t>ausschließlich über</w:t>
      </w:r>
      <w:r w:rsidR="003C4F04">
        <w:rPr>
          <w:rFonts w:ascii="Franklin Gothic Book" w:hAnsi="Franklin Gothic Book"/>
          <w:sz w:val="22"/>
        </w:rPr>
        <w:t xml:space="preserve"> die Freizeitleitung</w:t>
      </w:r>
    </w:p>
    <w:p w:rsidR="00D15443" w:rsidRDefault="00C55D7C" w:rsidP="00E0198E">
      <w:pPr>
        <w:widowControl w:val="0"/>
        <w:tabs>
          <w:tab w:val="left" w:pos="567"/>
          <w:tab w:val="left" w:pos="2835"/>
          <w:tab w:val="left" w:pos="3969"/>
        </w:tabs>
        <w:ind w:left="1418" w:hanging="1418"/>
        <w:rPr>
          <w:rFonts w:ascii="Franklin Gothic Book" w:hAnsi="Franklin Gothic Book"/>
          <w:bCs/>
          <w:sz w:val="22"/>
        </w:rPr>
      </w:pPr>
      <w:r>
        <w:rPr>
          <w:rFonts w:ascii="Franklin Gothic Book" w:hAnsi="Franklin Gothic Book"/>
          <w:b/>
          <w:bCs/>
          <w:sz w:val="22"/>
        </w:rPr>
        <w:t xml:space="preserve">Anmeldegebühr:  </w:t>
      </w:r>
      <w:r w:rsidRPr="00C55D7C">
        <w:rPr>
          <w:rFonts w:ascii="Franklin Gothic Book" w:hAnsi="Franklin Gothic Book"/>
          <w:b/>
          <w:bCs/>
          <w:sz w:val="12"/>
        </w:rPr>
        <w:t xml:space="preserve"> </w:t>
      </w:r>
      <w:r w:rsidR="00D15443" w:rsidRPr="00D15443">
        <w:rPr>
          <w:rFonts w:ascii="Franklin Gothic Book" w:hAnsi="Franklin Gothic Book"/>
          <w:bCs/>
          <w:sz w:val="22"/>
        </w:rPr>
        <w:t>Die Anmeldung wird verbindlich mit Eingang der</w:t>
      </w:r>
      <w:r w:rsidR="00D91222">
        <w:rPr>
          <w:rFonts w:ascii="Franklin Gothic Book" w:hAnsi="Franklin Gothic Book"/>
          <w:bCs/>
          <w:sz w:val="22"/>
        </w:rPr>
        <w:t xml:space="preserve"> </w:t>
      </w:r>
      <w:r w:rsidR="00D15443" w:rsidRPr="00D15443">
        <w:rPr>
          <w:rFonts w:ascii="Franklin Gothic Book" w:hAnsi="Franklin Gothic Book"/>
          <w:bCs/>
          <w:sz w:val="22"/>
        </w:rPr>
        <w:t>Anmelde</w:t>
      </w:r>
      <w:r w:rsidR="00D91222">
        <w:rPr>
          <w:rFonts w:ascii="Franklin Gothic Book" w:hAnsi="Franklin Gothic Book"/>
          <w:bCs/>
          <w:sz w:val="22"/>
        </w:rPr>
        <w:t>-</w:t>
      </w:r>
      <w:r w:rsidR="00D91222">
        <w:rPr>
          <w:rFonts w:ascii="Franklin Gothic Book" w:hAnsi="Franklin Gothic Book"/>
          <w:bCs/>
          <w:sz w:val="22"/>
        </w:rPr>
        <w:br/>
        <w:t xml:space="preserve">   </w:t>
      </w:r>
      <w:r w:rsidR="00D91222" w:rsidRPr="00842783">
        <w:rPr>
          <w:rFonts w:ascii="Franklin Gothic Book" w:hAnsi="Franklin Gothic Book"/>
          <w:bCs/>
          <w:sz w:val="10"/>
        </w:rPr>
        <w:t xml:space="preserve"> </w:t>
      </w:r>
      <w:r w:rsidR="00D91222" w:rsidRPr="00842783">
        <w:rPr>
          <w:rFonts w:ascii="Franklin Gothic Book" w:hAnsi="Franklin Gothic Book"/>
          <w:bCs/>
        </w:rPr>
        <w:t xml:space="preserve"> </w:t>
      </w:r>
      <w:r w:rsidR="00D15443" w:rsidRPr="00D15443">
        <w:rPr>
          <w:rFonts w:ascii="Franklin Gothic Book" w:hAnsi="Franklin Gothic Book"/>
          <w:bCs/>
          <w:sz w:val="22"/>
        </w:rPr>
        <w:t>gebühr</w:t>
      </w:r>
      <w:r>
        <w:rPr>
          <w:rFonts w:ascii="Franklin Gothic Book" w:hAnsi="Franklin Gothic Book"/>
          <w:bCs/>
          <w:sz w:val="22"/>
        </w:rPr>
        <w:t>.</w:t>
      </w:r>
      <w:r w:rsidR="00E0198E">
        <w:rPr>
          <w:rFonts w:ascii="Franklin Gothic Book" w:hAnsi="Franklin Gothic Book"/>
          <w:bCs/>
          <w:sz w:val="22"/>
        </w:rPr>
        <w:t xml:space="preserve"> </w:t>
      </w:r>
      <w:r w:rsidR="00D15443" w:rsidRPr="00D15443">
        <w:rPr>
          <w:rFonts w:ascii="Franklin Gothic Book" w:hAnsi="Franklin Gothic Book"/>
          <w:bCs/>
          <w:sz w:val="22"/>
        </w:rPr>
        <w:t>Gebühr bitte per Überweisung</w:t>
      </w:r>
      <w:r w:rsidR="00D15443">
        <w:rPr>
          <w:rFonts w:ascii="ArialNarrow" w:eastAsiaTheme="minorHAnsi" w:hAnsi="ArialNarrow" w:cs="ArialNarrow"/>
          <w:sz w:val="21"/>
          <w:szCs w:val="21"/>
        </w:rPr>
        <w:t xml:space="preserve"> </w:t>
      </w:r>
      <w:r w:rsidR="00D15443" w:rsidRPr="00842783">
        <w:rPr>
          <w:rFonts w:ascii="Franklin Gothic Book" w:hAnsi="Franklin Gothic Book"/>
          <w:bCs/>
          <w:sz w:val="22"/>
        </w:rPr>
        <w:t>an</w:t>
      </w:r>
    </w:p>
    <w:p w:rsidR="00203603" w:rsidRPr="00842783" w:rsidRDefault="00203603" w:rsidP="00842783">
      <w:pPr>
        <w:widowControl w:val="0"/>
        <w:tabs>
          <w:tab w:val="left" w:pos="567"/>
          <w:tab w:val="left" w:pos="2835"/>
          <w:tab w:val="left" w:pos="3969"/>
        </w:tabs>
        <w:ind w:left="1418" w:hanging="1418"/>
        <w:rPr>
          <w:rFonts w:ascii="ArialNarrow" w:eastAsiaTheme="minorHAnsi" w:hAnsi="ArialNarrow" w:cs="ArialNarrow"/>
          <w:sz w:val="8"/>
          <w:szCs w:val="21"/>
        </w:rPr>
      </w:pPr>
    </w:p>
    <w:p w:rsidR="00D15443" w:rsidRDefault="00D15443" w:rsidP="00C55D7C">
      <w:pPr>
        <w:widowControl w:val="0"/>
        <w:tabs>
          <w:tab w:val="left" w:pos="567"/>
          <w:tab w:val="left" w:pos="2835"/>
          <w:tab w:val="left" w:pos="3969"/>
        </w:tabs>
        <w:ind w:left="1892" w:firstLine="232"/>
        <w:jc w:val="both"/>
        <w:rPr>
          <w:rFonts w:ascii="ArialNarrow" w:eastAsiaTheme="minorHAnsi" w:hAnsi="ArialNarrow" w:cs="ArialNarrow"/>
          <w:sz w:val="21"/>
          <w:szCs w:val="21"/>
        </w:rPr>
      </w:pPr>
      <w:r>
        <w:rPr>
          <w:rFonts w:ascii="ArialNarrow" w:eastAsiaTheme="minorHAnsi" w:hAnsi="ArialNarrow" w:cs="ArialNarrow"/>
          <w:sz w:val="21"/>
          <w:szCs w:val="21"/>
        </w:rPr>
        <w:t>Petra Lux</w:t>
      </w:r>
    </w:p>
    <w:p w:rsidR="00D15443" w:rsidRDefault="00D15443" w:rsidP="00C55D7C">
      <w:pPr>
        <w:widowControl w:val="0"/>
        <w:tabs>
          <w:tab w:val="left" w:pos="567"/>
          <w:tab w:val="left" w:pos="2835"/>
          <w:tab w:val="left" w:pos="3969"/>
        </w:tabs>
        <w:ind w:left="1776" w:firstLine="348"/>
        <w:jc w:val="both"/>
        <w:rPr>
          <w:rFonts w:ascii="ArialNarrow" w:eastAsiaTheme="minorHAnsi" w:hAnsi="ArialNarrow" w:cs="ArialNarrow"/>
          <w:sz w:val="21"/>
          <w:szCs w:val="21"/>
        </w:rPr>
      </w:pPr>
      <w:r>
        <w:rPr>
          <w:rFonts w:ascii="ArialNarrow" w:eastAsiaTheme="minorHAnsi" w:hAnsi="ArialNarrow" w:cs="ArialNarrow"/>
          <w:sz w:val="21"/>
          <w:szCs w:val="21"/>
        </w:rPr>
        <w:t>IBAN: DE90 7001 0080 0815 1758 05</w:t>
      </w:r>
    </w:p>
    <w:p w:rsidR="00D15443" w:rsidRDefault="00D15443" w:rsidP="00C55D7C">
      <w:pPr>
        <w:widowControl w:val="0"/>
        <w:tabs>
          <w:tab w:val="left" w:pos="567"/>
          <w:tab w:val="left" w:pos="2835"/>
          <w:tab w:val="left" w:pos="3969"/>
        </w:tabs>
        <w:ind w:left="1660" w:firstLine="464"/>
        <w:jc w:val="both"/>
        <w:rPr>
          <w:rFonts w:ascii="ArialNarrow" w:eastAsiaTheme="minorHAnsi" w:hAnsi="ArialNarrow" w:cs="ArialNarrow"/>
          <w:sz w:val="21"/>
          <w:szCs w:val="21"/>
        </w:rPr>
      </w:pPr>
      <w:r>
        <w:rPr>
          <w:rFonts w:ascii="ArialNarrow" w:eastAsiaTheme="minorHAnsi" w:hAnsi="ArialNarrow" w:cs="ArialNarrow"/>
          <w:sz w:val="21"/>
          <w:szCs w:val="21"/>
        </w:rPr>
        <w:t>Verwendungsz</w:t>
      </w:r>
      <w:r w:rsidR="00FE10DC">
        <w:rPr>
          <w:rFonts w:ascii="ArialNarrow" w:eastAsiaTheme="minorHAnsi" w:hAnsi="ArialNarrow" w:cs="ArialNarrow"/>
          <w:sz w:val="21"/>
          <w:szCs w:val="21"/>
        </w:rPr>
        <w:t>w</w:t>
      </w:r>
      <w:r>
        <w:rPr>
          <w:rFonts w:ascii="ArialNarrow" w:eastAsiaTheme="minorHAnsi" w:hAnsi="ArialNarrow" w:cs="ArialNarrow"/>
          <w:sz w:val="21"/>
          <w:szCs w:val="21"/>
        </w:rPr>
        <w:t>eck: Ralligen 20</w:t>
      </w:r>
      <w:r w:rsidR="00921EB9">
        <w:rPr>
          <w:rFonts w:ascii="ArialNarrow" w:eastAsiaTheme="minorHAnsi" w:hAnsi="ArialNarrow" w:cs="ArialNarrow"/>
          <w:sz w:val="21"/>
          <w:szCs w:val="21"/>
        </w:rPr>
        <w:t>2</w:t>
      </w:r>
      <w:r w:rsidR="004E0EE4">
        <w:rPr>
          <w:rFonts w:ascii="ArialNarrow" w:eastAsiaTheme="minorHAnsi" w:hAnsi="ArialNarrow" w:cs="ArialNarrow"/>
          <w:sz w:val="21"/>
          <w:szCs w:val="21"/>
        </w:rPr>
        <w:t>6</w:t>
      </w:r>
      <w:r>
        <w:rPr>
          <w:rFonts w:ascii="ArialNarrow" w:eastAsiaTheme="minorHAnsi" w:hAnsi="ArialNarrow" w:cs="ArialNarrow"/>
          <w:sz w:val="21"/>
          <w:szCs w:val="21"/>
        </w:rPr>
        <w:t xml:space="preserve"> </w:t>
      </w:r>
      <w:r w:rsidR="00B852FB">
        <w:rPr>
          <w:rFonts w:ascii="ArialNarrow" w:eastAsiaTheme="minorHAnsi" w:hAnsi="ArialNarrow" w:cs="ArialNarrow"/>
          <w:sz w:val="21"/>
          <w:szCs w:val="21"/>
        </w:rPr>
        <w:t>[</w:t>
      </w:r>
      <w:r>
        <w:rPr>
          <w:rFonts w:ascii="ArialNarrow" w:eastAsiaTheme="minorHAnsi" w:hAnsi="ArialNarrow" w:cs="ArialNarrow"/>
          <w:sz w:val="21"/>
          <w:szCs w:val="21"/>
        </w:rPr>
        <w:t>und Namen</w:t>
      </w:r>
      <w:r w:rsidR="00B852FB">
        <w:rPr>
          <w:rFonts w:ascii="ArialNarrow" w:eastAsiaTheme="minorHAnsi" w:hAnsi="ArialNarrow" w:cs="ArialNarrow"/>
          <w:sz w:val="21"/>
          <w:szCs w:val="21"/>
        </w:rPr>
        <w:t>]</w:t>
      </w:r>
    </w:p>
    <w:p w:rsidR="00871BDB" w:rsidRPr="00842783" w:rsidRDefault="00871BDB" w:rsidP="00C55D7C">
      <w:pPr>
        <w:widowControl w:val="0"/>
        <w:tabs>
          <w:tab w:val="left" w:pos="567"/>
          <w:tab w:val="left" w:pos="2835"/>
        </w:tabs>
        <w:ind w:left="1300" w:hanging="1300"/>
        <w:jc w:val="both"/>
        <w:rPr>
          <w:rFonts w:ascii="ArialNarrow" w:eastAsiaTheme="minorHAnsi" w:hAnsi="ArialNarrow" w:cs="ArialNarrow"/>
          <w:sz w:val="13"/>
          <w:szCs w:val="21"/>
        </w:rPr>
      </w:pPr>
    </w:p>
    <w:p w:rsidR="00871BDB" w:rsidRDefault="00871BDB" w:rsidP="00842783">
      <w:pPr>
        <w:widowControl w:val="0"/>
        <w:ind w:left="1701" w:hanging="1701"/>
        <w:rPr>
          <w:rFonts w:ascii="Franklin Gothic Book" w:hAnsi="Franklin Gothic Book"/>
          <w:sz w:val="22"/>
        </w:rPr>
      </w:pPr>
      <w:r>
        <w:rPr>
          <w:rFonts w:ascii="Franklin Gothic Book" w:hAnsi="Franklin Gothic Book"/>
          <w:b/>
          <w:bCs/>
          <w:sz w:val="22"/>
        </w:rPr>
        <w:t>Abmeldung:</w:t>
      </w:r>
      <w:r>
        <w:rPr>
          <w:rFonts w:ascii="Franklin Gothic Book" w:hAnsi="Franklin Gothic Book"/>
          <w:sz w:val="22"/>
        </w:rPr>
        <w:tab/>
        <w:t>Bei einer Abmeldung nach dem 01.04.20</w:t>
      </w:r>
      <w:r w:rsidR="00D42EED">
        <w:rPr>
          <w:rFonts w:ascii="Franklin Gothic Book" w:hAnsi="Franklin Gothic Book"/>
          <w:sz w:val="22"/>
        </w:rPr>
        <w:t>2</w:t>
      </w:r>
      <w:r w:rsidR="004E0EE4">
        <w:rPr>
          <w:rFonts w:ascii="Franklin Gothic Book" w:hAnsi="Franklin Gothic Book"/>
          <w:sz w:val="22"/>
        </w:rPr>
        <w:t>6</w:t>
      </w:r>
      <w:r>
        <w:rPr>
          <w:rFonts w:ascii="Franklin Gothic Book" w:hAnsi="Franklin Gothic Book"/>
          <w:sz w:val="22"/>
        </w:rPr>
        <w:t xml:space="preserve"> wird die Anmeldegebühr einbehalten, falls kein</w:t>
      </w:r>
      <w:r w:rsidR="003C4F04">
        <w:rPr>
          <w:rFonts w:ascii="Franklin Gothic Book" w:hAnsi="Franklin Gothic Book"/>
          <w:sz w:val="22"/>
        </w:rPr>
        <w:t>e</w:t>
      </w:r>
      <w:r>
        <w:rPr>
          <w:rFonts w:ascii="Franklin Gothic Book" w:hAnsi="Franklin Gothic Book"/>
          <w:sz w:val="22"/>
        </w:rPr>
        <w:t xml:space="preserve"> Ersatzteilnehme</w:t>
      </w:r>
      <w:r w:rsidR="003C4F04">
        <w:rPr>
          <w:rFonts w:ascii="Franklin Gothic Book" w:hAnsi="Franklin Gothic Book"/>
          <w:sz w:val="22"/>
        </w:rPr>
        <w:t xml:space="preserve">nden </w:t>
      </w:r>
      <w:r>
        <w:rPr>
          <w:rFonts w:ascii="Franklin Gothic Book" w:hAnsi="Franklin Gothic Book"/>
          <w:sz w:val="22"/>
        </w:rPr>
        <w:t>gefunden w</w:t>
      </w:r>
      <w:r w:rsidR="003C4F04">
        <w:rPr>
          <w:rFonts w:ascii="Franklin Gothic Book" w:hAnsi="Franklin Gothic Book"/>
          <w:sz w:val="22"/>
        </w:rPr>
        <w:t>erden</w:t>
      </w:r>
      <w:r>
        <w:rPr>
          <w:rFonts w:ascii="Franklin Gothic Book" w:hAnsi="Franklin Gothic Book"/>
          <w:sz w:val="22"/>
        </w:rPr>
        <w:t>.</w:t>
      </w:r>
      <w:r w:rsidR="002B1CF3">
        <w:rPr>
          <w:rFonts w:ascii="Franklin Gothic Book" w:hAnsi="Franklin Gothic Book"/>
          <w:sz w:val="22"/>
        </w:rPr>
        <w:t xml:space="preserve"> </w:t>
      </w:r>
      <w:r w:rsidR="002B1CF3" w:rsidRPr="002B1CF3">
        <w:rPr>
          <w:rFonts w:ascii="Franklin Gothic Book" w:hAnsi="Franklin Gothic Book"/>
          <w:i/>
          <w:sz w:val="22"/>
        </w:rPr>
        <w:t>Es empfiehlt sich der Abschluss einer Reiserücktrittsversicherung und einer Auslandskranken</w:t>
      </w:r>
      <w:r w:rsidR="00D91222">
        <w:rPr>
          <w:rFonts w:ascii="Franklin Gothic Book" w:hAnsi="Franklin Gothic Book"/>
          <w:i/>
          <w:sz w:val="22"/>
        </w:rPr>
        <w:t>-</w:t>
      </w:r>
      <w:r w:rsidR="002B1CF3" w:rsidRPr="002B1CF3">
        <w:rPr>
          <w:rFonts w:ascii="Franklin Gothic Book" w:hAnsi="Franklin Gothic Book"/>
          <w:i/>
          <w:sz w:val="22"/>
        </w:rPr>
        <w:t>versicherung</w:t>
      </w:r>
      <w:r w:rsidR="00921EB9">
        <w:rPr>
          <w:rFonts w:ascii="Franklin Gothic Book" w:hAnsi="Franklin Gothic Book"/>
          <w:i/>
          <w:sz w:val="22"/>
        </w:rPr>
        <w:t>.</w:t>
      </w:r>
    </w:p>
    <w:p w:rsidR="00D15443" w:rsidRDefault="00871BDB" w:rsidP="00842783">
      <w:pPr>
        <w:widowControl w:val="0"/>
        <w:ind w:left="1701" w:hanging="1701"/>
        <w:rPr>
          <w:rFonts w:ascii="ArialNarrow" w:eastAsiaTheme="minorHAnsi" w:hAnsi="ArialNarrow" w:cs="ArialNarrow"/>
          <w:sz w:val="21"/>
          <w:szCs w:val="21"/>
        </w:rPr>
      </w:pPr>
      <w:r>
        <w:rPr>
          <w:rFonts w:ascii="Franklin Gothic Book" w:hAnsi="Franklin Gothic Book"/>
          <w:b/>
          <w:bCs/>
          <w:sz w:val="22"/>
        </w:rPr>
        <w:t>Internet-Info:</w:t>
      </w:r>
      <w:r>
        <w:rPr>
          <w:rFonts w:ascii="Franklin Gothic Book" w:hAnsi="Franklin Gothic Book"/>
          <w:sz w:val="22"/>
        </w:rPr>
        <w:tab/>
        <w:t xml:space="preserve">www.christustraeger.org, </w:t>
      </w:r>
      <w:hyperlink r:id="rId7" w:history="1">
        <w:r w:rsidR="004408A6" w:rsidRPr="00AE0F1B">
          <w:rPr>
            <w:rFonts w:ascii="Franklin Gothic Book" w:hAnsi="Franklin Gothic Book"/>
            <w:sz w:val="22"/>
          </w:rPr>
          <w:t>www.thunersee.ch</w:t>
        </w:r>
      </w:hyperlink>
      <w:r w:rsidR="004408A6">
        <w:rPr>
          <w:rFonts w:ascii="Franklin Gothic Book" w:hAnsi="Franklin Gothic Book"/>
          <w:sz w:val="22"/>
        </w:rPr>
        <w:t xml:space="preserve">, </w:t>
      </w:r>
      <w:hyperlink r:id="rId8" w:history="1">
        <w:r w:rsidR="007A6FFE" w:rsidRPr="00AE0F1B">
          <w:rPr>
            <w:rFonts w:ascii="Franklin Gothic Book" w:hAnsi="Franklin Gothic Book"/>
            <w:sz w:val="22"/>
          </w:rPr>
          <w:t>www.my</w:t>
        </w:r>
        <w:r w:rsidR="007A6FFE" w:rsidRPr="00AE0F1B">
          <w:rPr>
            <w:rFonts w:ascii="Franklin Gothic Book" w:hAnsi="Franklin Gothic Book"/>
            <w:sz w:val="22"/>
          </w:rPr>
          <w:t>s</w:t>
        </w:r>
        <w:r w:rsidR="007A6FFE" w:rsidRPr="00AE0F1B">
          <w:rPr>
            <w:rFonts w:ascii="Franklin Gothic Book" w:hAnsi="Franklin Gothic Book"/>
            <w:sz w:val="22"/>
          </w:rPr>
          <w:t>witzerland.com/de-de/reiseziele/berner-oberland</w:t>
        </w:r>
      </w:hyperlink>
      <w:r w:rsidR="00D15443">
        <w:rPr>
          <w:rFonts w:ascii="ArialNarrow" w:eastAsiaTheme="minorHAnsi" w:hAnsi="ArialNarrow" w:cs="ArialNarrow"/>
          <w:sz w:val="21"/>
          <w:szCs w:val="21"/>
        </w:rPr>
        <w:tab/>
      </w:r>
    </w:p>
    <w:p w:rsidR="002A02E8" w:rsidRPr="00644B90" w:rsidRDefault="00644B90" w:rsidP="00644B90">
      <w:pPr>
        <w:widowControl w:val="0"/>
        <w:rPr>
          <w:noProof/>
        </w:rPr>
      </w:pPr>
      <w:r w:rsidRPr="00FE70FB">
        <w:rPr>
          <w:rFonts w:ascii="ArialNarrow" w:eastAsiaTheme="minorHAnsi" w:hAnsi="ArialNarrow" w:cs="ArialNarrow"/>
          <w:sz w:val="25"/>
          <w:szCs w:val="21"/>
        </w:rPr>
        <w:t xml:space="preserve"> </w:t>
      </w:r>
      <w:r>
        <w:rPr>
          <w:rFonts w:ascii="ArialNarrow" w:eastAsiaTheme="minorHAnsi" w:hAnsi="ArialNarrow" w:cs="ArialNarrow"/>
          <w:sz w:val="21"/>
          <w:szCs w:val="21"/>
        </w:rPr>
        <w:t xml:space="preserve"> </w:t>
      </w:r>
      <w:r w:rsidR="002A02E8">
        <w:rPr>
          <w:noProof/>
        </w:rPr>
        <w:drawing>
          <wp:inline distT="0" distB="0" distL="0" distR="0" wp14:anchorId="526FB121" wp14:editId="21EB1708">
            <wp:extent cx="1860129" cy="1403985"/>
            <wp:effectExtent l="0" t="0" r="6985" b="571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1498" cy="1427661"/>
                    </a:xfrm>
                    <a:prstGeom prst="rect">
                      <a:avLst/>
                    </a:prstGeom>
                    <a:noFill/>
                    <a:ln>
                      <a:noFill/>
                    </a:ln>
                  </pic:spPr>
                </pic:pic>
              </a:graphicData>
            </a:graphic>
          </wp:inline>
        </w:drawing>
      </w:r>
      <w:r w:rsidR="002A02E8">
        <w:rPr>
          <w:rFonts w:ascii="ArialNarrow" w:eastAsiaTheme="minorHAnsi" w:hAnsi="ArialNarrow" w:cs="ArialNarrow"/>
          <w:sz w:val="21"/>
          <w:szCs w:val="21"/>
        </w:rPr>
        <w:t xml:space="preserve"> </w:t>
      </w:r>
      <w:r w:rsidRPr="00B11E9D">
        <w:rPr>
          <w:noProof/>
          <w:lang w:eastAsia="de-DE"/>
        </w:rPr>
        <w:drawing>
          <wp:inline distT="0" distB="0" distL="0" distR="0" wp14:anchorId="6119C1E0" wp14:editId="342F98A0">
            <wp:extent cx="2353586" cy="1414780"/>
            <wp:effectExtent l="0" t="0" r="8890" b="0"/>
            <wp:docPr id="12" name="Grafik 12" descr="C:\Users\Peter und Petra\Pictures\2016\DSC_4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eter und Petra\Pictures\2016\DSC_42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9726" cy="1430493"/>
                    </a:xfrm>
                    <a:prstGeom prst="rect">
                      <a:avLst/>
                    </a:prstGeom>
                    <a:noFill/>
                    <a:ln>
                      <a:noFill/>
                    </a:ln>
                  </pic:spPr>
                </pic:pic>
              </a:graphicData>
            </a:graphic>
          </wp:inline>
        </w:drawing>
      </w:r>
      <w:r w:rsidR="002A02E8">
        <w:rPr>
          <w:rFonts w:ascii="ArialNarrow" w:eastAsiaTheme="minorHAnsi" w:hAnsi="ArialNarrow" w:cs="ArialNarrow"/>
          <w:sz w:val="21"/>
          <w:szCs w:val="21"/>
        </w:rPr>
        <w:t xml:space="preserve"> </w:t>
      </w:r>
      <w:r>
        <w:rPr>
          <w:rFonts w:ascii="ArialNarrow" w:eastAsiaTheme="minorHAnsi" w:hAnsi="ArialNarrow" w:cs="ArialNarrow"/>
          <w:sz w:val="21"/>
          <w:szCs w:val="21"/>
        </w:rPr>
        <w:t xml:space="preserve">     </w:t>
      </w:r>
      <w:r>
        <w:rPr>
          <w:rFonts w:ascii="ArialNarrow" w:eastAsiaTheme="minorHAnsi" w:hAnsi="ArialNarrow" w:cs="ArialNarrow"/>
          <w:sz w:val="21"/>
          <w:szCs w:val="21"/>
        </w:rPr>
        <w:br/>
      </w:r>
      <w:r w:rsidRPr="00644B90">
        <w:rPr>
          <w:rFonts w:ascii="ArialNarrow" w:eastAsiaTheme="minorHAnsi" w:hAnsi="ArialNarrow" w:cs="ArialNarrow"/>
          <w:sz w:val="8"/>
          <w:szCs w:val="21"/>
        </w:rPr>
        <w:t xml:space="preserve">  </w:t>
      </w:r>
      <w:r w:rsidRPr="00644B90">
        <w:rPr>
          <w:rFonts w:ascii="ArialNarrow" w:eastAsiaTheme="minorHAnsi" w:hAnsi="ArialNarrow" w:cs="ArialNarrow"/>
          <w:sz w:val="15"/>
          <w:szCs w:val="21"/>
        </w:rPr>
        <w:t xml:space="preserve"> </w:t>
      </w:r>
      <w:r>
        <w:rPr>
          <w:rFonts w:ascii="ArialNarrow" w:eastAsiaTheme="minorHAnsi" w:hAnsi="ArialNarrow" w:cs="ArialNarrow"/>
          <w:sz w:val="21"/>
          <w:szCs w:val="21"/>
        </w:rPr>
        <w:t xml:space="preserve"> </w:t>
      </w:r>
      <w:r w:rsidR="002A02E8">
        <w:rPr>
          <w:noProof/>
        </w:rPr>
        <w:drawing>
          <wp:inline distT="0" distB="0" distL="0" distR="0" wp14:anchorId="05EF536E" wp14:editId="496055E9">
            <wp:extent cx="1864442" cy="1383030"/>
            <wp:effectExtent l="0" t="0" r="2540" b="7620"/>
            <wp:docPr id="11" name="Grafik 11" descr="D:\Petra\Ralligen 2026\IMG_1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Petra\Ralligen 2026\IMG_11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965779" cy="1458201"/>
                    </a:xfrm>
                    <a:prstGeom prst="rect">
                      <a:avLst/>
                    </a:prstGeom>
                    <a:noFill/>
                    <a:ln>
                      <a:noFill/>
                    </a:ln>
                  </pic:spPr>
                </pic:pic>
              </a:graphicData>
            </a:graphic>
          </wp:inline>
        </w:drawing>
      </w:r>
      <w:r>
        <w:rPr>
          <w:rFonts w:ascii="ArialNarrow" w:eastAsiaTheme="minorHAnsi" w:hAnsi="ArialNarrow" w:cs="ArialNarrow"/>
          <w:sz w:val="21"/>
          <w:szCs w:val="21"/>
        </w:rPr>
        <w:t xml:space="preserve"> </w:t>
      </w:r>
      <w:r w:rsidR="002A02E8">
        <w:rPr>
          <w:noProof/>
        </w:rPr>
        <w:drawing>
          <wp:inline distT="0" distB="0" distL="0" distR="0" wp14:anchorId="2E624661" wp14:editId="0B32BD00">
            <wp:extent cx="2356760" cy="1383527"/>
            <wp:effectExtent l="0" t="0" r="5715"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1368" cy="1480160"/>
                    </a:xfrm>
                    <a:prstGeom prst="rect">
                      <a:avLst/>
                    </a:prstGeom>
                    <a:noFill/>
                    <a:ln>
                      <a:noFill/>
                    </a:ln>
                  </pic:spPr>
                </pic:pic>
              </a:graphicData>
            </a:graphic>
          </wp:inline>
        </w:drawing>
      </w:r>
      <w:r w:rsidR="00AE0F1B">
        <w:rPr>
          <w:rFonts w:ascii="ArialNarrow" w:eastAsiaTheme="minorHAnsi" w:hAnsi="ArialNarrow" w:cs="ArialNarrow"/>
          <w:sz w:val="21"/>
          <w:szCs w:val="21"/>
        </w:rPr>
        <w:t xml:space="preserve"> </w:t>
      </w:r>
      <w:bookmarkStart w:id="1" w:name="_GoBack"/>
      <w:bookmarkEnd w:id="1"/>
    </w:p>
    <w:sectPr w:rsidR="002A02E8" w:rsidRPr="00644B90" w:rsidSect="00A93B58">
      <w:pgSz w:w="16838" w:h="11906" w:orient="landscape"/>
      <w:pgMar w:top="539" w:right="458" w:bottom="540" w:left="540"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Narrow">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0D"/>
    <w:rsid w:val="00031001"/>
    <w:rsid w:val="000915A4"/>
    <w:rsid w:val="00091ADC"/>
    <w:rsid w:val="00097FC2"/>
    <w:rsid w:val="000B1860"/>
    <w:rsid w:val="000B1B4C"/>
    <w:rsid w:val="001130F6"/>
    <w:rsid w:val="001265D1"/>
    <w:rsid w:val="00156C15"/>
    <w:rsid w:val="00176715"/>
    <w:rsid w:val="001B4F20"/>
    <w:rsid w:val="001E665F"/>
    <w:rsid w:val="001F3C6D"/>
    <w:rsid w:val="001F47AD"/>
    <w:rsid w:val="00203603"/>
    <w:rsid w:val="002A02E8"/>
    <w:rsid w:val="002B1CF3"/>
    <w:rsid w:val="002F05B8"/>
    <w:rsid w:val="003C4F04"/>
    <w:rsid w:val="003D4B5B"/>
    <w:rsid w:val="004408A6"/>
    <w:rsid w:val="004B64CF"/>
    <w:rsid w:val="004E0EE4"/>
    <w:rsid w:val="00506CE5"/>
    <w:rsid w:val="005376C1"/>
    <w:rsid w:val="0054631B"/>
    <w:rsid w:val="00560E67"/>
    <w:rsid w:val="00577B9C"/>
    <w:rsid w:val="005E45C9"/>
    <w:rsid w:val="005F41E5"/>
    <w:rsid w:val="00604E58"/>
    <w:rsid w:val="006241F6"/>
    <w:rsid w:val="00644B90"/>
    <w:rsid w:val="00687276"/>
    <w:rsid w:val="006913DC"/>
    <w:rsid w:val="006C0A77"/>
    <w:rsid w:val="006D3371"/>
    <w:rsid w:val="00713A42"/>
    <w:rsid w:val="00716020"/>
    <w:rsid w:val="007664B7"/>
    <w:rsid w:val="0077408C"/>
    <w:rsid w:val="00780A9A"/>
    <w:rsid w:val="007A6FFE"/>
    <w:rsid w:val="00842783"/>
    <w:rsid w:val="00871BDB"/>
    <w:rsid w:val="00906E91"/>
    <w:rsid w:val="00921EB9"/>
    <w:rsid w:val="00935850"/>
    <w:rsid w:val="009521CF"/>
    <w:rsid w:val="00955DA5"/>
    <w:rsid w:val="0095640B"/>
    <w:rsid w:val="009C60E9"/>
    <w:rsid w:val="00A42229"/>
    <w:rsid w:val="00A93B58"/>
    <w:rsid w:val="00AE0F1B"/>
    <w:rsid w:val="00B10017"/>
    <w:rsid w:val="00B11E9D"/>
    <w:rsid w:val="00B30C0C"/>
    <w:rsid w:val="00B41ACE"/>
    <w:rsid w:val="00B852FB"/>
    <w:rsid w:val="00BC39E8"/>
    <w:rsid w:val="00C22069"/>
    <w:rsid w:val="00C55D7C"/>
    <w:rsid w:val="00C602E9"/>
    <w:rsid w:val="00C62883"/>
    <w:rsid w:val="00CC3335"/>
    <w:rsid w:val="00D141F6"/>
    <w:rsid w:val="00D15443"/>
    <w:rsid w:val="00D33F5A"/>
    <w:rsid w:val="00D42EED"/>
    <w:rsid w:val="00D52BB3"/>
    <w:rsid w:val="00D60C7E"/>
    <w:rsid w:val="00D620B2"/>
    <w:rsid w:val="00D7099E"/>
    <w:rsid w:val="00D91222"/>
    <w:rsid w:val="00DF18D9"/>
    <w:rsid w:val="00E0198E"/>
    <w:rsid w:val="00E33D3C"/>
    <w:rsid w:val="00E343EA"/>
    <w:rsid w:val="00E45D0D"/>
    <w:rsid w:val="00E51D8D"/>
    <w:rsid w:val="00ED3184"/>
    <w:rsid w:val="00EE5D3F"/>
    <w:rsid w:val="00F22E73"/>
    <w:rsid w:val="00F3505C"/>
    <w:rsid w:val="00F461EB"/>
    <w:rsid w:val="00F52BAB"/>
    <w:rsid w:val="00F708CE"/>
    <w:rsid w:val="00F74FD8"/>
    <w:rsid w:val="00F96600"/>
    <w:rsid w:val="00FC4CAF"/>
    <w:rsid w:val="00FE10DC"/>
    <w:rsid w:val="00FE70FB"/>
    <w:rsid w:val="00FF68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7133"/>
  <w15:chartTrackingRefBased/>
  <w15:docId w15:val="{3EEBADAC-1098-49EE-B10F-0C3D7DE5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45D0D"/>
    <w:pPr>
      <w:spacing w:after="0" w:line="276" w:lineRule="auto"/>
    </w:pPr>
    <w:rPr>
      <w:rFonts w:ascii="Times New Roman" w:eastAsia="Calibri" w:hAnsi="Times New Roman" w:cs="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1602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16020"/>
    <w:rPr>
      <w:rFonts w:ascii="Segoe UI" w:eastAsia="Calibri" w:hAnsi="Segoe UI" w:cs="Segoe UI"/>
      <w:sz w:val="18"/>
      <w:szCs w:val="18"/>
    </w:rPr>
  </w:style>
  <w:style w:type="paragraph" w:styleId="StandardWeb">
    <w:name w:val="Normal (Web)"/>
    <w:basedOn w:val="Standard"/>
    <w:uiPriority w:val="99"/>
    <w:unhideWhenUsed/>
    <w:rsid w:val="00780A9A"/>
    <w:pPr>
      <w:spacing w:before="100" w:beforeAutospacing="1" w:after="100" w:afterAutospacing="1" w:line="240" w:lineRule="auto"/>
    </w:pPr>
    <w:rPr>
      <w:rFonts w:eastAsia="Times New Roman"/>
      <w:szCs w:val="24"/>
      <w:lang w:eastAsia="de-DE"/>
    </w:rPr>
  </w:style>
  <w:style w:type="character" w:styleId="Hyperlink">
    <w:name w:val="Hyperlink"/>
    <w:basedOn w:val="Absatz-Standardschriftart"/>
    <w:uiPriority w:val="99"/>
    <w:unhideWhenUsed/>
    <w:rsid w:val="007A6FFE"/>
    <w:rPr>
      <w:color w:val="0563C1" w:themeColor="hyperlink"/>
      <w:u w:val="single"/>
    </w:rPr>
  </w:style>
  <w:style w:type="character" w:styleId="NichtaufgelsteErwhnung">
    <w:name w:val="Unresolved Mention"/>
    <w:basedOn w:val="Absatz-Standardschriftart"/>
    <w:uiPriority w:val="99"/>
    <w:semiHidden/>
    <w:unhideWhenUsed/>
    <w:rsid w:val="007A6FFE"/>
    <w:rPr>
      <w:color w:val="605E5C"/>
      <w:shd w:val="clear" w:color="auto" w:fill="E1DFDD"/>
    </w:rPr>
  </w:style>
  <w:style w:type="character" w:styleId="BesuchterLink">
    <w:name w:val="FollowedHyperlink"/>
    <w:basedOn w:val="Absatz-Standardschriftart"/>
    <w:uiPriority w:val="99"/>
    <w:semiHidden/>
    <w:unhideWhenUsed/>
    <w:rsid w:val="007A6F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238550">
      <w:bodyDiv w:val="1"/>
      <w:marLeft w:val="0"/>
      <w:marRight w:val="0"/>
      <w:marTop w:val="0"/>
      <w:marBottom w:val="0"/>
      <w:divBdr>
        <w:top w:val="none" w:sz="0" w:space="0" w:color="auto"/>
        <w:left w:val="none" w:sz="0" w:space="0" w:color="auto"/>
        <w:bottom w:val="none" w:sz="0" w:space="0" w:color="auto"/>
        <w:right w:val="none" w:sz="0" w:space="0" w:color="auto"/>
      </w:divBdr>
    </w:div>
    <w:div w:id="2021353768">
      <w:bodyDiv w:val="1"/>
      <w:marLeft w:val="0"/>
      <w:marRight w:val="0"/>
      <w:marTop w:val="0"/>
      <w:marBottom w:val="0"/>
      <w:divBdr>
        <w:top w:val="none" w:sz="0" w:space="0" w:color="auto"/>
        <w:left w:val="none" w:sz="0" w:space="0" w:color="auto"/>
        <w:bottom w:val="none" w:sz="0" w:space="0" w:color="auto"/>
        <w:right w:val="none" w:sz="0" w:space="0" w:color="auto"/>
      </w:divBdr>
    </w:div>
    <w:div w:id="2097745226">
      <w:bodyDiv w:val="1"/>
      <w:marLeft w:val="0"/>
      <w:marRight w:val="0"/>
      <w:marTop w:val="0"/>
      <w:marBottom w:val="0"/>
      <w:divBdr>
        <w:top w:val="none" w:sz="0" w:space="0" w:color="auto"/>
        <w:left w:val="none" w:sz="0" w:space="0" w:color="auto"/>
        <w:bottom w:val="none" w:sz="0" w:space="0" w:color="auto"/>
        <w:right w:val="none" w:sz="0" w:space="0" w:color="auto"/>
      </w:divBdr>
    </w:div>
    <w:div w:id="21050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switzerland.com/de-de/reiseziele/berner-oberlan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unersee.ch" TargetMode="External"/><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3502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und Petra</dc:creator>
  <cp:keywords/>
  <dc:description/>
  <cp:lastModifiedBy>Peter &amp; Petra</cp:lastModifiedBy>
  <cp:revision>33</cp:revision>
  <cp:lastPrinted>2025-08-14T04:43:00Z</cp:lastPrinted>
  <dcterms:created xsi:type="dcterms:W3CDTF">2019-05-21T15:57:00Z</dcterms:created>
  <dcterms:modified xsi:type="dcterms:W3CDTF">2025-08-16T15:25:00Z</dcterms:modified>
</cp:coreProperties>
</file>